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right="720" w:firstLine="964" w:firstLineChars="200"/>
        <w:rPr>
          <w:rFonts w:hint="eastAsia" w:ascii="仿宋" w:hAnsi="仿宋" w:eastAsia="仿宋"/>
          <w:b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48"/>
          <w:szCs w:val="48"/>
        </w:rPr>
        <w:t>一站式服务中心柜台定制</w:t>
      </w:r>
      <w:r>
        <w:rPr>
          <w:rFonts w:hint="eastAsia" w:ascii="仿宋" w:hAnsi="仿宋" w:eastAsia="仿宋"/>
          <w:b/>
          <w:sz w:val="48"/>
          <w:szCs w:val="48"/>
          <w:lang w:eastAsia="zh-CN"/>
        </w:rPr>
        <w:t>要求</w:t>
      </w: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将原门诊导医台拆除，在原有的导医台尺寸基础上向外扩宽，长度加长。</w:t>
      </w:r>
    </w:p>
    <w:p>
      <w:pPr>
        <w:spacing w:line="220" w:lineRule="atLeast"/>
        <w:ind w:right="720" w:firstLine="420" w:firstLine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一、柜体尺寸要求：</w:t>
      </w:r>
    </w:p>
    <w:p>
      <w:pPr>
        <w:spacing w:line="220" w:lineRule="atLeast"/>
        <w:ind w:right="720" w:firstLine="422" w:firstLine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w:t>L</w:t>
      </w:r>
      <w:r>
        <w:rPr>
          <w:rFonts w:hint="eastAsia" w:ascii="仿宋" w:hAnsi="仿宋" w:eastAsia="仿宋"/>
          <w:sz w:val="21"/>
          <w:szCs w:val="21"/>
        </w:rPr>
        <w:t>型柜台造型：</w:t>
      </w:r>
    </w:p>
    <w:p>
      <w:pPr>
        <w:spacing w:line="220" w:lineRule="atLeast"/>
        <w:ind w:right="720" w:firstLine="420" w:firstLineChars="200"/>
        <w:rPr>
          <w:rFonts w:ascii="仿宋" w:hAnsi="仿宋" w:eastAsia="仿宋"/>
          <w:color w:val="000000" w:themeColor="text1"/>
          <w:sz w:val="21"/>
          <w:szCs w:val="21"/>
        </w:rPr>
      </w:pPr>
      <w:r>
        <w:rPr>
          <w:rFonts w:hint="eastAsia" w:ascii="仿宋" w:hAnsi="仿宋" w:eastAsia="仿宋"/>
          <w:color w:val="000000" w:themeColor="text1"/>
          <w:sz w:val="21"/>
          <w:szCs w:val="21"/>
        </w:rPr>
        <w:t>长6000mm×宽2200mm×高度750mm；</w:t>
      </w:r>
    </w:p>
    <w:p>
      <w:pPr>
        <w:spacing w:line="220" w:lineRule="atLeast"/>
        <w:ind w:right="720" w:firstLine="420" w:firstLineChars="200"/>
        <w:rPr>
          <w:rFonts w:ascii="仿宋" w:hAnsi="仿宋" w:eastAsia="仿宋"/>
          <w:color w:val="000000" w:themeColor="text1"/>
          <w:sz w:val="21"/>
          <w:szCs w:val="21"/>
        </w:rPr>
      </w:pPr>
      <w:r>
        <w:rPr>
          <w:rFonts w:hint="eastAsia" w:ascii="仿宋" w:hAnsi="仿宋" w:eastAsia="仿宋"/>
          <w:color w:val="000000" w:themeColor="text1"/>
          <w:sz w:val="21"/>
          <w:szCs w:val="21"/>
        </w:rPr>
        <w:t>上檐台面长1500mm×宽2200mm×高420mm）；</w:t>
      </w:r>
    </w:p>
    <w:p>
      <w:pPr>
        <w:spacing w:line="220" w:lineRule="atLeast"/>
        <w:ind w:right="720" w:firstLine="420" w:firstLineChars="200"/>
        <w:rPr>
          <w:rFonts w:ascii="仿宋" w:hAnsi="仿宋" w:eastAsia="仿宋"/>
          <w:color w:val="000000" w:themeColor="text1"/>
          <w:sz w:val="21"/>
          <w:szCs w:val="21"/>
        </w:rPr>
      </w:pPr>
      <w:r>
        <w:rPr>
          <w:rFonts w:hint="eastAsia" w:ascii="仿宋" w:hAnsi="仿宋" w:eastAsia="仿宋"/>
          <w:color w:val="000000" w:themeColor="text1"/>
          <w:sz w:val="21"/>
          <w:szCs w:val="21"/>
        </w:rPr>
        <w:t>台面宽度650mm，台面厚度≥40mm；</w:t>
      </w:r>
    </w:p>
    <w:p>
      <w:pPr>
        <w:spacing w:line="220" w:lineRule="atLeast"/>
        <w:ind w:right="720" w:firstLine="422" w:firstLineChars="200"/>
        <w:rPr>
          <w:rFonts w:ascii="仿宋" w:hAnsi="仿宋" w:eastAsia="仿宋"/>
          <w:color w:val="000000" w:themeColor="text1"/>
          <w:sz w:val="21"/>
          <w:szCs w:val="21"/>
        </w:rPr>
      </w:pPr>
      <w:r>
        <w:rPr>
          <w:rFonts w:hint="eastAsia" w:ascii="仿宋" w:hAnsi="仿宋" w:eastAsia="仿宋"/>
          <w:b/>
          <w:color w:val="000000" w:themeColor="text1"/>
          <w:sz w:val="21"/>
          <w:szCs w:val="21"/>
        </w:rPr>
        <w:t>L</w:t>
      </w:r>
      <w:r>
        <w:rPr>
          <w:rFonts w:hint="eastAsia" w:ascii="仿宋" w:hAnsi="仿宋" w:eastAsia="仿宋"/>
          <w:color w:val="000000" w:themeColor="text1"/>
          <w:sz w:val="21"/>
          <w:szCs w:val="21"/>
        </w:rPr>
        <w:t>型柜台底部:  采用不锈钢做围脚封边，高度150mm；</w:t>
      </w:r>
    </w:p>
    <w:p>
      <w:pPr>
        <w:spacing w:line="220" w:lineRule="atLeast"/>
        <w:ind w:right="720" w:firstLine="420" w:firstLine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柜台内要求：  ①做3个活动小柜（尺寸:1150mm*400mm*700mm台面厚度≥40mm）②柜内做4个主机柜。</w:t>
      </w:r>
    </w:p>
    <w:p>
      <w:pPr>
        <w:spacing w:line="220" w:lineRule="atLeast"/>
        <w:ind w:right="720" w:firstLine="420" w:firstLine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二、柜体材质要求：</w:t>
      </w:r>
    </w:p>
    <w:p>
      <w:pPr>
        <w:spacing w:line="220" w:lineRule="atLeast"/>
        <w:ind w:right="720" w:firstLine="420" w:firstLine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①饰面：其表面耐刮、耐磨、耐腐蚀、耐高温、耐污性强的面饰材质 </w:t>
      </w:r>
    </w:p>
    <w:p>
      <w:pPr>
        <w:spacing w:line="220" w:lineRule="atLeast"/>
        <w:ind w:right="720" w:firstLine="420" w:firstLine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②基材：≥E1级原生实木板材；厚度≥15mm</w:t>
      </w:r>
    </w:p>
    <w:p>
      <w:pPr>
        <w:spacing w:line="220" w:lineRule="atLeast"/>
        <w:ind w:right="720" w:firstLine="420" w:firstLineChars="200"/>
        <w:rPr>
          <w:rFonts w:ascii="仿宋" w:hAnsi="仿宋" w:eastAsia="仿宋"/>
          <w:sz w:val="21"/>
          <w:szCs w:val="21"/>
        </w:rPr>
      </w:pPr>
      <w:r>
        <w:rPr>
          <w:rFonts w:ascii="仿宋" w:hAnsi="仿宋" w:eastAsia="仿宋"/>
          <w:sz w:val="21"/>
          <w:szCs w:val="21"/>
        </w:rPr>
        <w:t>③</w:t>
      </w:r>
      <w:r>
        <w:rPr>
          <w:rFonts w:hint="eastAsia" w:ascii="仿宋" w:hAnsi="仿宋" w:eastAsia="仿宋"/>
          <w:sz w:val="21"/>
          <w:szCs w:val="21"/>
        </w:rPr>
        <w:t xml:space="preserve">封边：选用封边牢固处理面板平整美观，采用10mm-20mm厚封边带，使用国内知名品牌高温热熔胶，要求封边牢固，表面平整，色彩逼真，不掉色，经得起寒冷及高温气候的考验。                                                     </w:t>
      </w:r>
    </w:p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④配件：采用一等优质五金件。</w:t>
      </w:r>
    </w:p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⑤整体造型美观大气，最大程度做到一体成型，不留缝隙。</w:t>
      </w:r>
    </w:p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</w:rPr>
      </w:pPr>
    </w:p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⑥</w:t>
      </w:r>
      <w:r>
        <w:rPr>
          <w:rFonts w:hint="eastAsia" w:ascii="仿宋" w:hAnsi="仿宋" w:eastAsia="仿宋"/>
          <w:sz w:val="21"/>
          <w:szCs w:val="21"/>
        </w:rPr>
        <w:t>柜台颜色与医院主题色一致：（颜色如：院内绿色广告牌、候诊椅绿色坐垫）；</w:t>
      </w:r>
    </w:p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⑦</w:t>
      </w:r>
      <w:r>
        <w:rPr>
          <w:rFonts w:hint="eastAsia" w:ascii="仿宋" w:hAnsi="仿宋" w:eastAsia="仿宋"/>
          <w:sz w:val="21"/>
          <w:szCs w:val="21"/>
        </w:rPr>
        <w:t>柜台细节、尺寸按照要求定制；</w:t>
      </w:r>
    </w:p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三、石材要求</w:t>
      </w:r>
    </w:p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1.</w:t>
      </w:r>
      <w:r>
        <w:rPr>
          <w:rFonts w:hint="eastAsia" w:ascii="仿宋" w:hAnsi="仿宋" w:eastAsia="仿宋"/>
          <w:sz w:val="21"/>
          <w:szCs w:val="21"/>
        </w:rPr>
        <w:t>L柜台表面尺寸覆盖人造大理石。</w:t>
      </w:r>
    </w:p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色系采用：白色；厚度≥14mm；</w:t>
      </w:r>
    </w:p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四、</w:t>
      </w:r>
      <w:r>
        <w:rPr>
          <w:rFonts w:hint="eastAsia" w:ascii="仿宋" w:hAnsi="仿宋" w:eastAsia="仿宋"/>
          <w:sz w:val="21"/>
          <w:szCs w:val="21"/>
        </w:rPr>
        <w:t>石材要求</w:t>
      </w:r>
      <w:r>
        <w:rPr>
          <w:rFonts w:hint="eastAsia" w:ascii="仿宋" w:hAnsi="仿宋" w:eastAsia="仿宋"/>
          <w:sz w:val="21"/>
          <w:szCs w:val="21"/>
          <w:lang w:eastAsia="zh-CN"/>
        </w:rPr>
        <w:t>：</w:t>
      </w:r>
    </w:p>
    <w:p>
      <w:pPr>
        <w:spacing w:line="220" w:lineRule="atLeast"/>
        <w:ind w:right="72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必须经过国家石材质量监测监督机构检测达标的优质环保石材。</w:t>
      </w:r>
    </w:p>
    <w:p>
      <w:pPr>
        <w:spacing w:line="220" w:lineRule="atLeast"/>
        <w:ind w:right="72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/>
          <w:sz w:val="21"/>
          <w:szCs w:val="21"/>
        </w:rPr>
        <w:t xml:space="preserve">色泽：色泽均匀一致。不得有明显色差；   </w:t>
      </w:r>
    </w:p>
    <w:p>
      <w:pPr>
        <w:spacing w:line="220" w:lineRule="atLeast"/>
        <w:ind w:right="72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3</w:t>
      </w:r>
      <w:r>
        <w:rPr>
          <w:rFonts w:hint="eastAsia" w:ascii="仿宋" w:hAnsi="仿宋" w:eastAsia="仿宋"/>
          <w:sz w:val="21"/>
          <w:szCs w:val="21"/>
        </w:rPr>
        <w:t xml:space="preserve">板边：板材四边平整，表面不得有缺棱掉角现象；   </w:t>
      </w:r>
    </w:p>
    <w:p>
      <w:pPr>
        <w:spacing w:line="220" w:lineRule="atLeast"/>
        <w:ind w:right="72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4</w:t>
      </w:r>
      <w:r>
        <w:rPr>
          <w:rFonts w:hint="eastAsia" w:ascii="仿宋" w:hAnsi="仿宋" w:eastAsia="仿宋"/>
          <w:sz w:val="21"/>
          <w:szCs w:val="21"/>
        </w:rPr>
        <w:t xml:space="preserve">花纹图案：图案清晰、花纹明显;对花纹图案有特殊要求的，由供需双方商定；   </w:t>
      </w:r>
    </w:p>
    <w:p>
      <w:pPr>
        <w:spacing w:line="220" w:lineRule="atLeast"/>
        <w:ind w:right="72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5</w:t>
      </w:r>
      <w:r>
        <w:rPr>
          <w:rFonts w:hint="eastAsia" w:ascii="仿宋" w:hAnsi="仿宋" w:eastAsia="仿宋"/>
          <w:sz w:val="21"/>
          <w:szCs w:val="21"/>
        </w:rPr>
        <w:t xml:space="preserve">.表面：光滑平整，无波纹、方料痕、刮痕、裂纹.不允许有气泡、杂质；  </w:t>
      </w:r>
    </w:p>
    <w:p>
      <w:pPr>
        <w:spacing w:line="220" w:lineRule="atLeast"/>
        <w:ind w:right="720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/>
          <w:sz w:val="21"/>
          <w:szCs w:val="21"/>
        </w:rPr>
        <w:t>.拼接：拼接不得有缝隙。</w:t>
      </w:r>
    </w:p>
    <w:p>
      <w:pPr>
        <w:spacing w:line="220" w:lineRule="atLeast"/>
        <w:ind w:right="720"/>
        <w:rPr>
          <w:rFonts w:hint="eastAsia" w:ascii="仿宋" w:hAnsi="仿宋" w:eastAsia="仿宋"/>
          <w:sz w:val="21"/>
          <w:szCs w:val="21"/>
          <w:lang w:eastAsia="zh-CN"/>
        </w:rPr>
      </w:pPr>
      <w:r>
        <w:rPr>
          <w:rFonts w:hint="eastAsia" w:ascii="仿宋" w:hAnsi="仿宋" w:eastAsia="仿宋"/>
          <w:sz w:val="21"/>
          <w:szCs w:val="21"/>
          <w:lang w:eastAsia="zh-CN"/>
        </w:rPr>
        <w:t>五、石材参数要求：需要提供有资质的第三方质检报告</w:t>
      </w:r>
    </w:p>
    <w:tbl>
      <w:tblPr>
        <w:tblStyle w:val="6"/>
        <w:tblpPr w:leftFromText="180" w:rightFromText="180" w:vertAnchor="text" w:horzAnchor="page" w:tblpX="666" w:tblpY="32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4445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445" w:type="dxa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体积密度</w:t>
            </w:r>
          </w:p>
        </w:tc>
        <w:tc>
          <w:tcPr>
            <w:tcW w:w="4155" w:type="dxa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≥2.25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445" w:type="dxa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吸水率</w:t>
            </w:r>
          </w:p>
        </w:tc>
        <w:tc>
          <w:tcPr>
            <w:tcW w:w="4155" w:type="dxa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≤0.60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445" w:type="dxa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干燥压缩强度</w:t>
            </w:r>
          </w:p>
        </w:tc>
        <w:tc>
          <w:tcPr>
            <w:tcW w:w="4155" w:type="dxa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≥100.0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restart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445" w:type="dxa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干燥弯曲强度</w:t>
            </w:r>
          </w:p>
        </w:tc>
        <w:tc>
          <w:tcPr>
            <w:tcW w:w="4155" w:type="dxa"/>
            <w:vMerge w:val="restart"/>
          </w:tcPr>
          <w:p>
            <w:pPr>
              <w:spacing w:line="220" w:lineRule="atLeast"/>
              <w:ind w:right="720"/>
              <w:jc w:val="center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≥8.0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Merge w:val="continue"/>
          </w:tcPr>
          <w:p>
            <w:pPr>
              <w:spacing w:line="220" w:lineRule="atLeast"/>
              <w:ind w:right="720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445" w:type="dxa"/>
          </w:tcPr>
          <w:p>
            <w:pPr>
              <w:spacing w:line="220" w:lineRule="atLeast"/>
              <w:ind w:right="720" w:firstLine="1050" w:firstLineChars="500"/>
              <w:rPr>
                <w:rFonts w:hint="default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  <w:t>水饱和弯曲强度</w:t>
            </w:r>
          </w:p>
        </w:tc>
        <w:tc>
          <w:tcPr>
            <w:tcW w:w="4155" w:type="dxa"/>
            <w:vMerge w:val="continue"/>
          </w:tcPr>
          <w:p>
            <w:pPr>
              <w:spacing w:line="220" w:lineRule="atLeast"/>
              <w:ind w:right="720"/>
              <w:rPr>
                <w:rFonts w:hint="eastAsia" w:ascii="仿宋" w:hAnsi="仿宋" w:eastAsia="仿宋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</w:rPr>
      </w:pPr>
    </w:p>
    <w:p>
      <w:pPr>
        <w:spacing w:line="220" w:lineRule="atLeast"/>
        <w:ind w:right="720"/>
        <w:rPr>
          <w:rFonts w:hint="eastAsia" w:ascii="仿宋" w:hAnsi="仿宋" w:eastAsia="仿宋"/>
          <w:sz w:val="21"/>
          <w:szCs w:val="21"/>
          <w:lang w:val="en-US" w:eastAsia="zh-CN"/>
        </w:rPr>
      </w:pPr>
    </w:p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  <w:lang w:val="en-US" w:eastAsia="zh-CN"/>
        </w:rPr>
      </w:pPr>
    </w:p>
    <w:p>
      <w:p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  <w:lang w:val="en-US" w:eastAsia="zh-CN"/>
        </w:rPr>
      </w:pPr>
    </w:p>
    <w:p>
      <w:pPr>
        <w:spacing w:line="220" w:lineRule="atLeast"/>
        <w:ind w:right="720" w:firstLine="420" w:firstLineChars="200"/>
        <w:rPr>
          <w:rFonts w:hint="default" w:ascii="仿宋" w:hAnsi="仿宋" w:eastAsia="仿宋"/>
          <w:sz w:val="21"/>
          <w:szCs w:val="21"/>
          <w:vertAlign w:val="baseline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 xml:space="preserve">                        </w:t>
      </w:r>
    </w:p>
    <w:p>
      <w:pPr>
        <w:spacing w:line="220" w:lineRule="atLeast"/>
        <w:ind w:right="720" w:firstLine="420" w:firstLineChars="200"/>
        <w:rPr>
          <w:rFonts w:hint="default" w:ascii="仿宋" w:hAnsi="仿宋" w:eastAsia="仿宋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220" w:lineRule="atLeast"/>
        <w:ind w:right="720" w:firstLine="420" w:firstLineChars="200"/>
        <w:rPr>
          <w:rFonts w:hint="eastAsia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商务要求</w:t>
      </w:r>
    </w:p>
    <w:p>
      <w:pPr>
        <w:numPr>
          <w:ilvl w:val="0"/>
          <w:numId w:val="0"/>
        </w:numPr>
        <w:spacing w:line="220" w:lineRule="atLeast"/>
        <w:ind w:right="720" w:rightChars="0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1.</w:t>
      </w:r>
      <w:r>
        <w:rPr>
          <w:rFonts w:hint="default" w:ascii="仿宋" w:hAnsi="仿宋" w:eastAsia="仿宋"/>
          <w:sz w:val="21"/>
          <w:szCs w:val="21"/>
          <w:lang w:val="en-US" w:eastAsia="zh-CN"/>
        </w:rPr>
        <w:t>工期要求：院内施工时间不得超过4天。安装期间应做好防护措施，不影响我院正常营业。</w:t>
      </w:r>
    </w:p>
    <w:p>
      <w:pPr>
        <w:numPr>
          <w:ilvl w:val="0"/>
          <w:numId w:val="0"/>
        </w:numPr>
        <w:spacing w:line="220" w:lineRule="atLeast"/>
        <w:ind w:right="720" w:rightChars="0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2.</w:t>
      </w:r>
      <w:r>
        <w:rPr>
          <w:rFonts w:hint="default" w:ascii="仿宋" w:hAnsi="仿宋" w:eastAsia="仿宋"/>
          <w:sz w:val="21"/>
          <w:szCs w:val="21"/>
          <w:lang w:val="en-US" w:eastAsia="zh-CN"/>
        </w:rPr>
        <w:t>售后要求：柜台整体（包含配件、人造石大理石台面）质保期6年</w:t>
      </w:r>
    </w:p>
    <w:p>
      <w:pPr>
        <w:numPr>
          <w:ilvl w:val="0"/>
          <w:numId w:val="0"/>
        </w:numPr>
        <w:spacing w:line="220" w:lineRule="atLeast"/>
        <w:ind w:right="720" w:rightChars="0"/>
        <w:rPr>
          <w:rFonts w:hint="default" w:ascii="仿宋" w:hAnsi="仿宋" w:eastAsia="仿宋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sz w:val="21"/>
          <w:szCs w:val="21"/>
          <w:lang w:val="en-US" w:eastAsia="zh-CN"/>
        </w:rPr>
        <w:t>3.</w:t>
      </w:r>
      <w:r>
        <w:rPr>
          <w:rFonts w:hint="default" w:ascii="仿宋" w:hAnsi="仿宋" w:eastAsia="仿宋"/>
          <w:sz w:val="21"/>
          <w:szCs w:val="21"/>
          <w:lang w:val="en-US" w:eastAsia="zh-CN"/>
        </w:rPr>
        <w:t>付款方式：验收合格后一次性付清。</w:t>
      </w:r>
    </w:p>
    <w:p>
      <w:pPr>
        <w:numPr>
          <w:ilvl w:val="0"/>
          <w:numId w:val="0"/>
        </w:numPr>
        <w:spacing w:line="220" w:lineRule="atLeast"/>
        <w:ind w:right="720" w:rightChars="0"/>
        <w:rPr>
          <w:rFonts w:hint="default" w:ascii="仿宋" w:hAnsi="仿宋" w:eastAsia="仿宋"/>
          <w:sz w:val="21"/>
          <w:szCs w:val="21"/>
          <w:lang w:val="en-US" w:eastAsia="zh-CN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9963150" cy="5200015"/>
            <wp:effectExtent l="19050" t="0" r="0" b="0"/>
            <wp:docPr id="2" name="图片 1" descr="C:\Users\Administrator\Desktop\新建文件夹QHW\新建文件夹 (3)\0c57f8667d46bfef9ba5f585e0b4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新建文件夹QHW\新建文件夹 (3)\0c57f8667d46bfef9ba5f585e0b47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52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drawing>
          <wp:inline distT="0" distB="0" distL="0" distR="0">
            <wp:extent cx="9970770" cy="4913630"/>
            <wp:effectExtent l="19050" t="0" r="0" b="0"/>
            <wp:docPr id="3" name="图片 2" descr="C:\Users\Administrator\Desktop\新建文件夹QHW\新建文件夹 (3)\e9d85ed1c3dd616080302ae658776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Administrator\Desktop\新建文件夹QHW\新建文件夹 (3)\e9d85ed1c3dd616080302ae658776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0770" cy="491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inline distT="0" distB="0" distL="0" distR="0">
            <wp:extent cx="9970770" cy="5565775"/>
            <wp:effectExtent l="19050" t="0" r="0" b="0"/>
            <wp:docPr id="4" name="图片 3" descr="C:\Users\Administrator\Desktop\新建文件夹QHW\新建文件夹 (3)\eb8da2bb5dfb0c2b2024f7a0e71a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C:\Users\Administrator\Desktop\新建文件夹QHW\新建文件夹 (3)\eb8da2bb5dfb0c2b2024f7a0e71a9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70770" cy="556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p>
      <w:pPr>
        <w:spacing w:line="220" w:lineRule="atLeast"/>
        <w:ind w:right="720"/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238" w:right="567" w:bottom="249" w:left="56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A8F623"/>
    <w:multiLevelType w:val="singleLevel"/>
    <w:tmpl w:val="38A8F623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B07A0"/>
    <w:rsid w:val="002959B1"/>
    <w:rsid w:val="002F0909"/>
    <w:rsid w:val="00323B43"/>
    <w:rsid w:val="003A264E"/>
    <w:rsid w:val="003D37D8"/>
    <w:rsid w:val="00426133"/>
    <w:rsid w:val="004358AB"/>
    <w:rsid w:val="004762B0"/>
    <w:rsid w:val="00585ED4"/>
    <w:rsid w:val="005A2FDD"/>
    <w:rsid w:val="006135D4"/>
    <w:rsid w:val="00623A71"/>
    <w:rsid w:val="006520E8"/>
    <w:rsid w:val="006B464E"/>
    <w:rsid w:val="00740AEF"/>
    <w:rsid w:val="007E6D38"/>
    <w:rsid w:val="00817C7C"/>
    <w:rsid w:val="0086756D"/>
    <w:rsid w:val="008708E6"/>
    <w:rsid w:val="008B7726"/>
    <w:rsid w:val="008E3474"/>
    <w:rsid w:val="00A07B1D"/>
    <w:rsid w:val="00B151B0"/>
    <w:rsid w:val="00B94D52"/>
    <w:rsid w:val="00CB4A48"/>
    <w:rsid w:val="00D31D50"/>
    <w:rsid w:val="00D678E0"/>
    <w:rsid w:val="00E943D6"/>
    <w:rsid w:val="00F35526"/>
    <w:rsid w:val="00F76592"/>
    <w:rsid w:val="00FC351F"/>
    <w:rsid w:val="00FE0ED7"/>
    <w:rsid w:val="01843B8B"/>
    <w:rsid w:val="0EF60217"/>
    <w:rsid w:val="100E7206"/>
    <w:rsid w:val="14E93908"/>
    <w:rsid w:val="15A66B25"/>
    <w:rsid w:val="20541126"/>
    <w:rsid w:val="20C92E03"/>
    <w:rsid w:val="32FA5B5D"/>
    <w:rsid w:val="33A20359"/>
    <w:rsid w:val="38DD534A"/>
    <w:rsid w:val="3B2C32DC"/>
    <w:rsid w:val="3FFF15A2"/>
    <w:rsid w:val="40CA6112"/>
    <w:rsid w:val="43170066"/>
    <w:rsid w:val="45F04279"/>
    <w:rsid w:val="4BAB57EF"/>
    <w:rsid w:val="4C871DB8"/>
    <w:rsid w:val="4C904157"/>
    <w:rsid w:val="57E44562"/>
    <w:rsid w:val="60A96349"/>
    <w:rsid w:val="61842912"/>
    <w:rsid w:val="621517BC"/>
    <w:rsid w:val="662D1F16"/>
    <w:rsid w:val="69F11F96"/>
    <w:rsid w:val="6D17232D"/>
    <w:rsid w:val="78D1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</Words>
  <Characters>451</Characters>
  <Lines>3</Lines>
  <Paragraphs>1</Paragraphs>
  <TotalTime>1</TotalTime>
  <ScaleCrop>false</ScaleCrop>
  <LinksUpToDate>false</LinksUpToDate>
  <CharactersWithSpaces>529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张根锡</cp:lastModifiedBy>
  <cp:lastPrinted>2021-11-03T08:49:00Z</cp:lastPrinted>
  <dcterms:modified xsi:type="dcterms:W3CDTF">2021-11-23T07:06:09Z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5B1C4D7E65494605B95AA1A6DD8DCA61</vt:lpwstr>
  </property>
</Properties>
</file>