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Cs/>
          <w:sz w:val="24"/>
          <w:szCs w:val="24"/>
        </w:rPr>
      </w:pPr>
    </w:p>
    <w:p>
      <w:pPr>
        <w:jc w:val="left"/>
        <w:rPr>
          <w:rFonts w:hint="eastAsia" w:ascii="宋体" w:hAnsi="宋体"/>
          <w:bCs/>
          <w:sz w:val="24"/>
          <w:szCs w:val="24"/>
        </w:rPr>
      </w:pPr>
    </w:p>
    <w:p>
      <w:pPr>
        <w:jc w:val="left"/>
        <w:rPr>
          <w:rFonts w:hint="eastAsia" w:ascii="宋体" w:hAnsi="宋体"/>
          <w:bCs/>
          <w:sz w:val="24"/>
          <w:szCs w:val="24"/>
        </w:rPr>
      </w:pPr>
    </w:p>
    <w:p>
      <w:pPr>
        <w:jc w:val="left"/>
        <w:rPr>
          <w:rFonts w:hint="eastAsia" w:ascii="宋体" w:hAnsi="宋体"/>
          <w:b/>
          <w:sz w:val="28"/>
          <w:szCs w:val="28"/>
        </w:rPr>
      </w:pPr>
      <w:r>
        <w:rPr>
          <w:rFonts w:hint="eastAsia" w:ascii="宋体" w:hAnsi="宋体"/>
          <w:b/>
          <w:sz w:val="28"/>
          <w:szCs w:val="28"/>
        </w:rPr>
        <w:t>一、采购清单</w:t>
      </w:r>
    </w:p>
    <w:tbl>
      <w:tblPr>
        <w:tblStyle w:val="5"/>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032"/>
        <w:gridCol w:w="1598"/>
        <w:gridCol w:w="198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43" w:type="dxa"/>
            <w:tcBorders>
              <w:top w:val="single" w:color="auto" w:sz="4" w:space="0"/>
              <w:left w:val="single" w:color="auto" w:sz="4" w:space="0"/>
              <w:bottom w:val="single" w:color="auto" w:sz="4" w:space="0"/>
              <w:right w:val="single" w:color="auto" w:sz="4" w:space="0"/>
            </w:tcBorders>
            <w:vAlign w:val="center"/>
          </w:tcPr>
          <w:p>
            <w:pPr>
              <w:ind w:firstLine="560" w:firstLineChars="200"/>
              <w:jc w:val="left"/>
              <w:rPr>
                <w:rFonts w:ascii="宋体" w:hAnsi="宋体"/>
                <w:bCs/>
                <w:kern w:val="2"/>
                <w:sz w:val="28"/>
                <w:szCs w:val="28"/>
              </w:rPr>
            </w:pPr>
            <w:r>
              <w:rPr>
                <w:rFonts w:hint="eastAsia" w:ascii="宋体" w:hAnsi="宋体"/>
                <w:bCs/>
                <w:kern w:val="0"/>
                <w:sz w:val="28"/>
                <w:szCs w:val="28"/>
              </w:rPr>
              <w:t>序号</w:t>
            </w:r>
          </w:p>
        </w:tc>
        <w:tc>
          <w:tcPr>
            <w:tcW w:w="2032" w:type="dxa"/>
            <w:tcBorders>
              <w:top w:val="single" w:color="auto" w:sz="4" w:space="0"/>
              <w:left w:val="nil"/>
              <w:bottom w:val="single" w:color="auto" w:sz="4" w:space="0"/>
              <w:right w:val="single" w:color="auto" w:sz="4" w:space="0"/>
            </w:tcBorders>
            <w:vAlign w:val="center"/>
          </w:tcPr>
          <w:p>
            <w:pPr>
              <w:ind w:firstLine="560" w:firstLineChars="200"/>
              <w:jc w:val="left"/>
              <w:rPr>
                <w:rFonts w:ascii="宋体" w:hAnsi="宋体"/>
                <w:bCs/>
                <w:kern w:val="2"/>
                <w:sz w:val="28"/>
                <w:szCs w:val="28"/>
              </w:rPr>
            </w:pPr>
            <w:r>
              <w:rPr>
                <w:rFonts w:hint="eastAsia" w:ascii="宋体" w:hAnsi="宋体"/>
                <w:bCs/>
                <w:kern w:val="0"/>
                <w:sz w:val="28"/>
                <w:szCs w:val="28"/>
              </w:rPr>
              <w:t>维保设备</w:t>
            </w:r>
          </w:p>
        </w:tc>
        <w:tc>
          <w:tcPr>
            <w:tcW w:w="1598" w:type="dxa"/>
            <w:tcBorders>
              <w:top w:val="single" w:color="auto" w:sz="4" w:space="0"/>
              <w:left w:val="nil"/>
              <w:bottom w:val="single" w:color="auto" w:sz="4" w:space="0"/>
              <w:right w:val="single" w:color="auto" w:sz="4" w:space="0"/>
            </w:tcBorders>
            <w:vAlign w:val="center"/>
          </w:tcPr>
          <w:p>
            <w:pPr>
              <w:jc w:val="left"/>
              <w:rPr>
                <w:rFonts w:ascii="宋体" w:hAnsi="宋体"/>
                <w:bCs/>
                <w:kern w:val="2"/>
                <w:sz w:val="28"/>
                <w:szCs w:val="28"/>
              </w:rPr>
            </w:pPr>
            <w:r>
              <w:rPr>
                <w:rFonts w:hint="eastAsia" w:ascii="宋体" w:hAnsi="宋体"/>
                <w:bCs/>
                <w:kern w:val="0"/>
                <w:sz w:val="28"/>
                <w:szCs w:val="28"/>
              </w:rPr>
              <w:t>维保时间</w:t>
            </w:r>
          </w:p>
        </w:tc>
        <w:tc>
          <w:tcPr>
            <w:tcW w:w="1980" w:type="dxa"/>
            <w:tcBorders>
              <w:top w:val="single" w:color="auto" w:sz="4" w:space="0"/>
              <w:left w:val="nil"/>
              <w:bottom w:val="single" w:color="auto" w:sz="4" w:space="0"/>
              <w:right w:val="single" w:color="auto" w:sz="4" w:space="0"/>
            </w:tcBorders>
            <w:vAlign w:val="center"/>
          </w:tcPr>
          <w:p>
            <w:pPr>
              <w:jc w:val="left"/>
              <w:rPr>
                <w:rFonts w:ascii="宋体" w:hAnsi="宋体"/>
                <w:bCs/>
                <w:kern w:val="2"/>
                <w:sz w:val="28"/>
                <w:szCs w:val="28"/>
              </w:rPr>
            </w:pPr>
            <w:r>
              <w:rPr>
                <w:rFonts w:hint="eastAsia" w:ascii="宋体" w:hAnsi="宋体"/>
                <w:bCs/>
                <w:kern w:val="0"/>
                <w:sz w:val="28"/>
                <w:szCs w:val="28"/>
              </w:rPr>
              <w:t>维保设备数量（套）</w:t>
            </w:r>
          </w:p>
        </w:tc>
        <w:tc>
          <w:tcPr>
            <w:tcW w:w="1830" w:type="dxa"/>
            <w:tcBorders>
              <w:top w:val="single" w:color="auto" w:sz="4" w:space="0"/>
              <w:left w:val="nil"/>
              <w:bottom w:val="single" w:color="auto" w:sz="4" w:space="0"/>
              <w:right w:val="single" w:color="auto" w:sz="4" w:space="0"/>
            </w:tcBorders>
            <w:vAlign w:val="center"/>
          </w:tcPr>
          <w:p>
            <w:pPr>
              <w:jc w:val="left"/>
              <w:rPr>
                <w:rFonts w:ascii="宋体" w:hAnsi="宋体"/>
                <w:bCs/>
                <w:kern w:val="2"/>
                <w:sz w:val="28"/>
                <w:szCs w:val="28"/>
              </w:rPr>
            </w:pPr>
            <w:r>
              <w:rPr>
                <w:rFonts w:hint="eastAsia" w:ascii="宋体" w:hAnsi="宋体"/>
                <w:bCs/>
                <w:kern w:val="0"/>
                <w:sz w:val="28"/>
                <w:szCs w:val="28"/>
              </w:rPr>
              <w:t>空调品牌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43" w:type="dxa"/>
            <w:tcBorders>
              <w:top w:val="single" w:color="auto" w:sz="4" w:space="0"/>
              <w:left w:val="single" w:color="auto" w:sz="4" w:space="0"/>
              <w:bottom w:val="single" w:color="auto" w:sz="4" w:space="0"/>
              <w:right w:val="single" w:color="auto" w:sz="4" w:space="0"/>
            </w:tcBorders>
            <w:vAlign w:val="center"/>
          </w:tcPr>
          <w:p>
            <w:pPr>
              <w:ind w:firstLine="560" w:firstLineChars="200"/>
              <w:jc w:val="left"/>
              <w:rPr>
                <w:rFonts w:ascii="宋体" w:hAnsi="宋体"/>
                <w:bCs/>
                <w:kern w:val="2"/>
                <w:sz w:val="28"/>
                <w:szCs w:val="28"/>
              </w:rPr>
            </w:pPr>
            <w:r>
              <w:rPr>
                <w:rFonts w:hint="eastAsia" w:ascii="宋体" w:hAnsi="宋体"/>
                <w:bCs/>
                <w:kern w:val="0"/>
                <w:sz w:val="28"/>
                <w:szCs w:val="28"/>
              </w:rPr>
              <w:t>1</w:t>
            </w:r>
          </w:p>
        </w:tc>
        <w:tc>
          <w:tcPr>
            <w:tcW w:w="2032" w:type="dxa"/>
            <w:tcBorders>
              <w:top w:val="single" w:color="auto" w:sz="4" w:space="0"/>
              <w:left w:val="nil"/>
              <w:bottom w:val="single" w:color="auto" w:sz="4" w:space="0"/>
              <w:right w:val="single" w:color="auto" w:sz="4" w:space="0"/>
            </w:tcBorders>
            <w:vAlign w:val="center"/>
          </w:tcPr>
          <w:p>
            <w:pPr>
              <w:ind w:firstLine="560" w:firstLineChars="200"/>
              <w:jc w:val="left"/>
              <w:rPr>
                <w:rFonts w:ascii="宋体" w:hAnsi="宋体"/>
                <w:bCs/>
                <w:kern w:val="2"/>
                <w:sz w:val="28"/>
                <w:szCs w:val="28"/>
              </w:rPr>
            </w:pPr>
            <w:r>
              <w:rPr>
                <w:rFonts w:hint="eastAsia" w:ascii="宋体" w:hAnsi="宋体"/>
                <w:bCs/>
                <w:kern w:val="0"/>
                <w:sz w:val="28"/>
                <w:szCs w:val="28"/>
              </w:rPr>
              <w:t>净化空调</w:t>
            </w:r>
          </w:p>
        </w:tc>
        <w:tc>
          <w:tcPr>
            <w:tcW w:w="1598" w:type="dxa"/>
            <w:tcBorders>
              <w:top w:val="single" w:color="auto" w:sz="4" w:space="0"/>
              <w:left w:val="nil"/>
              <w:bottom w:val="single" w:color="auto" w:sz="4" w:space="0"/>
              <w:right w:val="single" w:color="auto" w:sz="4" w:space="0"/>
            </w:tcBorders>
            <w:vAlign w:val="center"/>
          </w:tcPr>
          <w:p>
            <w:pPr>
              <w:ind w:firstLine="560" w:firstLineChars="200"/>
              <w:jc w:val="left"/>
              <w:rPr>
                <w:rFonts w:ascii="宋体" w:hAnsi="宋体"/>
                <w:bCs/>
                <w:kern w:val="2"/>
                <w:sz w:val="28"/>
                <w:szCs w:val="28"/>
              </w:rPr>
            </w:pPr>
            <w:r>
              <w:rPr>
                <w:rFonts w:hint="eastAsia" w:ascii="宋体" w:hAnsi="宋体"/>
                <w:bCs/>
                <w:kern w:val="0"/>
                <w:sz w:val="28"/>
                <w:szCs w:val="28"/>
              </w:rPr>
              <w:t>1年</w:t>
            </w:r>
          </w:p>
        </w:tc>
        <w:tc>
          <w:tcPr>
            <w:tcW w:w="1980" w:type="dxa"/>
            <w:tcBorders>
              <w:top w:val="single" w:color="auto" w:sz="4" w:space="0"/>
              <w:left w:val="nil"/>
              <w:bottom w:val="single" w:color="auto" w:sz="4" w:space="0"/>
              <w:right w:val="single" w:color="auto" w:sz="4" w:space="0"/>
            </w:tcBorders>
            <w:vAlign w:val="center"/>
          </w:tcPr>
          <w:p>
            <w:pPr>
              <w:ind w:firstLine="560" w:firstLineChars="200"/>
              <w:jc w:val="left"/>
              <w:rPr>
                <w:rFonts w:ascii="宋体" w:hAnsi="宋体"/>
                <w:bCs/>
                <w:kern w:val="2"/>
                <w:sz w:val="28"/>
                <w:szCs w:val="28"/>
              </w:rPr>
            </w:pPr>
            <w:r>
              <w:rPr>
                <w:rFonts w:hint="eastAsia" w:ascii="宋体" w:hAnsi="宋体"/>
                <w:bCs/>
                <w:kern w:val="0"/>
                <w:sz w:val="28"/>
                <w:szCs w:val="28"/>
              </w:rPr>
              <w:t>17</w:t>
            </w:r>
          </w:p>
        </w:tc>
        <w:tc>
          <w:tcPr>
            <w:tcW w:w="1830" w:type="dxa"/>
            <w:tcBorders>
              <w:top w:val="single" w:color="auto" w:sz="4" w:space="0"/>
              <w:left w:val="nil"/>
              <w:bottom w:val="single" w:color="auto" w:sz="4" w:space="0"/>
              <w:right w:val="single" w:color="auto" w:sz="4" w:space="0"/>
            </w:tcBorders>
            <w:vAlign w:val="center"/>
          </w:tcPr>
          <w:p>
            <w:pPr>
              <w:jc w:val="left"/>
              <w:rPr>
                <w:rFonts w:ascii="宋体" w:hAnsi="宋体"/>
                <w:bCs/>
                <w:kern w:val="2"/>
                <w:sz w:val="28"/>
                <w:szCs w:val="28"/>
              </w:rPr>
            </w:pPr>
            <w:r>
              <w:rPr>
                <w:rFonts w:hint="eastAsia" w:ascii="宋体" w:hAnsi="宋体"/>
                <w:bCs/>
                <w:kern w:val="0"/>
                <w:sz w:val="28"/>
                <w:szCs w:val="28"/>
              </w:rPr>
              <w:t>麦克维尔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43" w:type="dxa"/>
            <w:tcBorders>
              <w:top w:val="single" w:color="auto" w:sz="4" w:space="0"/>
              <w:left w:val="single" w:color="auto" w:sz="4" w:space="0"/>
              <w:bottom w:val="single" w:color="auto" w:sz="4" w:space="0"/>
              <w:right w:val="single" w:color="auto" w:sz="4" w:space="0"/>
            </w:tcBorders>
          </w:tcPr>
          <w:p>
            <w:pPr>
              <w:ind w:firstLine="560" w:firstLineChars="200"/>
              <w:jc w:val="left"/>
              <w:rPr>
                <w:rFonts w:ascii="宋体" w:hAnsi="宋体"/>
                <w:bCs/>
                <w:kern w:val="2"/>
                <w:sz w:val="28"/>
                <w:szCs w:val="28"/>
              </w:rPr>
            </w:pPr>
            <w:r>
              <w:rPr>
                <w:rFonts w:hint="eastAsia" w:ascii="宋体" w:hAnsi="宋体"/>
                <w:bCs/>
                <w:kern w:val="0"/>
                <w:sz w:val="28"/>
                <w:szCs w:val="28"/>
              </w:rPr>
              <w:t>2</w:t>
            </w:r>
          </w:p>
        </w:tc>
        <w:tc>
          <w:tcPr>
            <w:tcW w:w="2032" w:type="dxa"/>
            <w:tcBorders>
              <w:top w:val="single" w:color="auto" w:sz="4" w:space="0"/>
              <w:left w:val="nil"/>
              <w:bottom w:val="single" w:color="auto" w:sz="4" w:space="0"/>
              <w:right w:val="single" w:color="auto" w:sz="4" w:space="0"/>
            </w:tcBorders>
          </w:tcPr>
          <w:p>
            <w:pPr>
              <w:ind w:firstLine="560" w:firstLineChars="200"/>
              <w:jc w:val="left"/>
              <w:rPr>
                <w:rFonts w:ascii="宋体" w:hAnsi="宋体"/>
                <w:bCs/>
                <w:kern w:val="2"/>
                <w:sz w:val="28"/>
                <w:szCs w:val="28"/>
              </w:rPr>
            </w:pPr>
            <w:r>
              <w:rPr>
                <w:rFonts w:hint="eastAsia" w:ascii="宋体" w:hAnsi="宋体"/>
                <w:bCs/>
                <w:kern w:val="0"/>
                <w:sz w:val="28"/>
                <w:szCs w:val="28"/>
              </w:rPr>
              <w:t>普通空调</w:t>
            </w:r>
          </w:p>
        </w:tc>
        <w:tc>
          <w:tcPr>
            <w:tcW w:w="1598" w:type="dxa"/>
            <w:tcBorders>
              <w:top w:val="single" w:color="auto" w:sz="4" w:space="0"/>
              <w:left w:val="nil"/>
              <w:bottom w:val="single" w:color="auto" w:sz="4" w:space="0"/>
              <w:right w:val="single" w:color="auto" w:sz="4" w:space="0"/>
            </w:tcBorders>
          </w:tcPr>
          <w:p>
            <w:pPr>
              <w:ind w:firstLine="560" w:firstLineChars="200"/>
              <w:jc w:val="left"/>
              <w:rPr>
                <w:rFonts w:ascii="宋体" w:hAnsi="宋体"/>
                <w:bCs/>
                <w:kern w:val="2"/>
                <w:sz w:val="28"/>
                <w:szCs w:val="28"/>
              </w:rPr>
            </w:pPr>
            <w:r>
              <w:rPr>
                <w:rFonts w:hint="eastAsia" w:ascii="宋体" w:hAnsi="宋体"/>
                <w:bCs/>
                <w:kern w:val="0"/>
                <w:sz w:val="28"/>
                <w:szCs w:val="28"/>
              </w:rPr>
              <w:t>1年</w:t>
            </w:r>
          </w:p>
        </w:tc>
        <w:tc>
          <w:tcPr>
            <w:tcW w:w="1980" w:type="dxa"/>
            <w:tcBorders>
              <w:top w:val="single" w:color="auto" w:sz="4" w:space="0"/>
              <w:left w:val="nil"/>
              <w:bottom w:val="single" w:color="auto" w:sz="4" w:space="0"/>
              <w:right w:val="single" w:color="auto" w:sz="4" w:space="0"/>
            </w:tcBorders>
          </w:tcPr>
          <w:p>
            <w:pPr>
              <w:ind w:firstLine="560" w:firstLineChars="200"/>
              <w:jc w:val="left"/>
              <w:rPr>
                <w:rFonts w:ascii="宋体" w:hAnsi="宋体"/>
                <w:bCs/>
                <w:kern w:val="2"/>
                <w:sz w:val="28"/>
                <w:szCs w:val="28"/>
              </w:rPr>
            </w:pPr>
            <w:r>
              <w:rPr>
                <w:rFonts w:hint="eastAsia" w:ascii="宋体" w:hAnsi="宋体"/>
                <w:bCs/>
                <w:kern w:val="0"/>
                <w:sz w:val="28"/>
                <w:szCs w:val="28"/>
              </w:rPr>
              <w:t>41</w:t>
            </w:r>
          </w:p>
        </w:tc>
        <w:tc>
          <w:tcPr>
            <w:tcW w:w="1830" w:type="dxa"/>
            <w:tcBorders>
              <w:top w:val="single" w:color="auto" w:sz="4" w:space="0"/>
              <w:left w:val="nil"/>
              <w:bottom w:val="single" w:color="auto" w:sz="4" w:space="0"/>
              <w:right w:val="single" w:color="auto" w:sz="4" w:space="0"/>
            </w:tcBorders>
          </w:tcPr>
          <w:p>
            <w:pPr>
              <w:jc w:val="left"/>
              <w:rPr>
                <w:rFonts w:ascii="宋体" w:hAnsi="宋体"/>
                <w:bCs/>
                <w:kern w:val="2"/>
                <w:sz w:val="28"/>
                <w:szCs w:val="28"/>
              </w:rPr>
            </w:pPr>
            <w:r>
              <w:rPr>
                <w:rFonts w:hint="eastAsia" w:ascii="宋体" w:hAnsi="宋体"/>
                <w:bCs/>
                <w:kern w:val="0"/>
                <w:sz w:val="28"/>
                <w:szCs w:val="28"/>
              </w:rPr>
              <w:t>麦克维尔</w:t>
            </w:r>
          </w:p>
        </w:tc>
      </w:tr>
    </w:tbl>
    <w:p>
      <w:pPr>
        <w:jc w:val="left"/>
        <w:rPr>
          <w:rFonts w:ascii="宋体" w:hAnsi="宋体"/>
          <w:bCs/>
          <w:sz w:val="24"/>
          <w:szCs w:val="24"/>
        </w:rPr>
      </w:pPr>
    </w:p>
    <w:p>
      <w:pPr>
        <w:ind w:firstLine="480" w:firstLineChars="200"/>
        <w:jc w:val="left"/>
        <w:rPr>
          <w:rFonts w:hint="eastAsia" w:ascii="宋体" w:hAnsi="宋体"/>
          <w:bCs/>
          <w:sz w:val="24"/>
          <w:szCs w:val="24"/>
        </w:rPr>
      </w:pPr>
      <w:r>
        <w:rPr>
          <w:rFonts w:hint="eastAsia" w:ascii="宋体" w:hAnsi="宋体"/>
          <w:bCs/>
          <w:sz w:val="24"/>
          <w:szCs w:val="24"/>
        </w:rPr>
        <w:t xml:space="preserve">    空调机组的品牌、数量、技术参数明细如下（包含制剂室、手术麻醉科、血液透析中心、消毒供应中心、介入治疗中心、ICU所有空调机组）：</w:t>
      </w:r>
    </w:p>
    <w:tbl>
      <w:tblPr>
        <w:tblStyle w:val="4"/>
        <w:tblW w:w="100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80"/>
        <w:gridCol w:w="4049"/>
        <w:gridCol w:w="900"/>
        <w:gridCol w:w="90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12" w:space="0"/>
              <w:left w:val="single" w:color="auto" w:sz="12"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序号</w:t>
            </w:r>
          </w:p>
        </w:tc>
        <w:tc>
          <w:tcPr>
            <w:tcW w:w="1980" w:type="dxa"/>
            <w:tcBorders>
              <w:top w:val="single" w:color="auto" w:sz="12"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品牌</w:t>
            </w:r>
          </w:p>
        </w:tc>
        <w:tc>
          <w:tcPr>
            <w:tcW w:w="4049" w:type="dxa"/>
            <w:tcBorders>
              <w:top w:val="single" w:color="auto" w:sz="12"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型   号</w:t>
            </w:r>
          </w:p>
        </w:tc>
        <w:tc>
          <w:tcPr>
            <w:tcW w:w="900" w:type="dxa"/>
            <w:tcBorders>
              <w:top w:val="single" w:color="auto" w:sz="12" w:space="0"/>
              <w:left w:val="single" w:color="auto" w:sz="4" w:space="0"/>
              <w:bottom w:val="single" w:color="auto" w:sz="4" w:space="0"/>
              <w:right w:val="single" w:color="auto" w:sz="4" w:space="0"/>
            </w:tcBorders>
          </w:tcPr>
          <w:p>
            <w:pPr>
              <w:jc w:val="left"/>
              <w:rPr>
                <w:rFonts w:ascii="宋体" w:hAnsi="宋体"/>
                <w:bCs/>
                <w:sz w:val="24"/>
                <w:szCs w:val="24"/>
              </w:rPr>
            </w:pPr>
            <w:r>
              <w:rPr>
                <w:rFonts w:hint="eastAsia" w:ascii="宋体" w:hAnsi="宋体"/>
                <w:bCs/>
                <w:sz w:val="24"/>
                <w:szCs w:val="24"/>
              </w:rPr>
              <w:t>单位</w:t>
            </w:r>
          </w:p>
        </w:tc>
        <w:tc>
          <w:tcPr>
            <w:tcW w:w="900" w:type="dxa"/>
            <w:tcBorders>
              <w:top w:val="single" w:color="auto" w:sz="12" w:space="0"/>
              <w:left w:val="single" w:color="auto" w:sz="4"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数量</w:t>
            </w:r>
          </w:p>
        </w:tc>
        <w:tc>
          <w:tcPr>
            <w:tcW w:w="1440" w:type="dxa"/>
            <w:tcBorders>
              <w:top w:val="single" w:color="auto" w:sz="12" w:space="0"/>
              <w:left w:val="single" w:color="auto" w:sz="4" w:space="0"/>
              <w:bottom w:val="single" w:color="auto" w:sz="4" w:space="0"/>
              <w:right w:val="single" w:color="auto" w:sz="12" w:space="0"/>
            </w:tcBorders>
            <w:vAlign w:val="center"/>
          </w:tcPr>
          <w:p>
            <w:pPr>
              <w:ind w:firstLine="480" w:firstLineChars="200"/>
              <w:jc w:val="left"/>
              <w:rPr>
                <w:rFonts w:ascii="宋体" w:hAnsi="宋体"/>
                <w:bCs/>
                <w:sz w:val="24"/>
                <w:szCs w:val="24"/>
              </w:rPr>
            </w:pPr>
            <w:r>
              <w:rPr>
                <w:rFonts w:hint="eastAsia" w:ascii="宋体" w:hAnsi="宋体"/>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1</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bookmarkStart w:id="0" w:name="OLE_LINK2"/>
            <w:r>
              <w:rPr>
                <w:rFonts w:hint="eastAsia" w:ascii="宋体" w:hAnsi="宋体"/>
                <w:bCs/>
                <w:sz w:val="24"/>
                <w:szCs w:val="24"/>
              </w:rPr>
              <w:t>麦克维尔</w:t>
            </w:r>
            <w:bookmarkEnd w:id="0"/>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TAC0613/TAH125DFR,风量18000CMH,制冷118KW,制热量60KW</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供应室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2</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风量5000m³/h,制冷量26KW，制热量31KW，加湿量13kg/h,机外静压700Pa</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介入室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3</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JK-1，风量7000m³/h,制冷量40KW，制热量24KW，加湿量10kg/h,机外静压700Pa,总功率56.5KW</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bookmarkStart w:id="1" w:name="OLE_LINK3"/>
            <w:r>
              <w:rPr>
                <w:rFonts w:hint="eastAsia" w:ascii="宋体" w:hAnsi="宋体"/>
                <w:bCs/>
                <w:sz w:val="24"/>
                <w:szCs w:val="24"/>
              </w:rPr>
              <w:t>制剂室</w:t>
            </w:r>
            <w:bookmarkEnd w:id="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4</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JK-2，风量6000m³/h，制冷量33KW，制热量21KW，加湿量8kg/h,机外静压700Pa,总功率45KW</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制剂室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left="279" w:leftChars="133" w:firstLine="240" w:firstLineChars="100"/>
              <w:jc w:val="left"/>
              <w:rPr>
                <w:rFonts w:ascii="宋体" w:hAnsi="宋体"/>
                <w:bCs/>
                <w:sz w:val="24"/>
                <w:szCs w:val="24"/>
              </w:rPr>
            </w:pPr>
            <w:r>
              <w:rPr>
                <w:rFonts w:hint="eastAsia" w:ascii="宋体" w:hAnsi="宋体"/>
                <w:bCs/>
                <w:sz w:val="24"/>
                <w:szCs w:val="24"/>
              </w:rPr>
              <w:t xml:space="preserve"> 5</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JK-3，风量1150m³/h,制冷量12.5KW，制热量9KW，加湿量5kg/h,机外静压500Pa,总功率22.2KW</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制剂室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6</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MDB080MR/MMC080MR，制冷量20kW,制热量25kW MDM0511,风量10000m3/h，机外余压500Pa</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百级手术室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7</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MDB060MR/MMC060MR，制冷量15kW,制热量17.5kW</w:t>
            </w:r>
          </w:p>
          <w:p>
            <w:pPr>
              <w:ind w:firstLine="480" w:firstLineChars="200"/>
              <w:jc w:val="left"/>
              <w:rPr>
                <w:rFonts w:ascii="宋体" w:hAnsi="宋体"/>
                <w:bCs/>
                <w:sz w:val="24"/>
                <w:szCs w:val="24"/>
              </w:rPr>
            </w:pPr>
            <w:r>
              <w:rPr>
                <w:rFonts w:hint="eastAsia" w:ascii="宋体" w:hAnsi="宋体"/>
                <w:bCs/>
                <w:sz w:val="24"/>
                <w:szCs w:val="24"/>
              </w:rPr>
              <w:t>MDM0507,风量3500m3/h，机外余压500Pa，</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千级手术室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8</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MDB050MR/MMC050MR，制冷量12.5kW,制热量14kW MDM0507,风量2000m3/h，机外余压500Pa</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bCs/>
                <w:sz w:val="24"/>
                <w:szCs w:val="24"/>
              </w:rPr>
            </w:pPr>
            <w:r>
              <w:rPr>
                <w:rFonts w:hint="eastAsia" w:ascii="宋体" w:hAnsi="宋体"/>
                <w:bCs/>
                <w:sz w:val="24"/>
                <w:szCs w:val="24"/>
              </w:rPr>
              <w:t>6</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万级手术室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9</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MDB100BR/MMC100MR，制冷量25kW,制热量29kW</w:t>
            </w:r>
          </w:p>
          <w:p>
            <w:pPr>
              <w:ind w:firstLine="480" w:firstLineChars="200"/>
              <w:jc w:val="left"/>
              <w:rPr>
                <w:rFonts w:ascii="宋体" w:hAnsi="宋体"/>
                <w:bCs/>
                <w:sz w:val="24"/>
                <w:szCs w:val="24"/>
              </w:rPr>
            </w:pPr>
            <w:r>
              <w:rPr>
                <w:rFonts w:hint="eastAsia" w:ascii="宋体" w:hAnsi="宋体"/>
                <w:bCs/>
                <w:sz w:val="24"/>
                <w:szCs w:val="24"/>
              </w:rPr>
              <w:t>MDM0611,风量8000m3/h，机外余压500Pa</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血透室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10</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MDB125BR/MMC125MR，制冷量30kW,制热量33kW(新风) MDM0507,风量6000m3/h，机外余压150Pa，</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辅助用房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11</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MDB150BR/MMC150MR，制冷量40kW,制热量46kW MDM0611,风量8000m3/h，机外余压800Pa</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辅助用房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12</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MDB250BR/2*MMC125MR，制冷量60kW,制热量66kW MDM0713,风量12500m3/h，机外余压800Pa</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辅助用房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13</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MCK050AR/MMC050LRK，制冷量12.5kW,制热量14kW</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bookmarkStart w:id="2" w:name="OLE_LINK4"/>
            <w:r>
              <w:rPr>
                <w:rFonts w:hint="eastAsia" w:ascii="宋体" w:hAnsi="宋体"/>
                <w:bCs/>
                <w:sz w:val="24"/>
                <w:szCs w:val="24"/>
              </w:rPr>
              <w:t>套</w:t>
            </w:r>
            <w:bookmarkEnd w:id="2"/>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1</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普通手术室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14</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MCK050AR/MMC050LRK，制冷量12.5kW,制热量14kW</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4</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普通手术室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15</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MCK030AR/MMC030LCK，制冷量7.5kW,制热量8kW</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4</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普通手术室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16</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3P、带线控</w:t>
            </w:r>
          </w:p>
        </w:tc>
        <w:tc>
          <w:tcPr>
            <w:tcW w:w="900" w:type="dxa"/>
            <w:tcBorders>
              <w:top w:val="single" w:color="auto" w:sz="4" w:space="0"/>
              <w:left w:val="single" w:color="auto" w:sz="4" w:space="0"/>
              <w:bottom w:val="single" w:color="auto" w:sz="4" w:space="0"/>
              <w:right w:val="single" w:color="auto" w:sz="4" w:space="0"/>
            </w:tcBorders>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3</w:t>
            </w:r>
          </w:p>
        </w:tc>
        <w:tc>
          <w:tcPr>
            <w:tcW w:w="1440"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12楼手术准备区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17</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2P、带线控</w:t>
            </w:r>
          </w:p>
        </w:tc>
        <w:tc>
          <w:tcPr>
            <w:tcW w:w="900" w:type="dxa"/>
            <w:tcBorders>
              <w:top w:val="single" w:color="auto" w:sz="4" w:space="0"/>
              <w:left w:val="single" w:color="auto" w:sz="4" w:space="0"/>
              <w:bottom w:val="single" w:color="auto" w:sz="4" w:space="0"/>
              <w:right w:val="single" w:color="auto" w:sz="4" w:space="0"/>
            </w:tcBorders>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3</w:t>
            </w:r>
          </w:p>
        </w:tc>
        <w:tc>
          <w:tcPr>
            <w:tcW w:w="1440" w:type="dxa"/>
            <w:tcBorders>
              <w:top w:val="single" w:color="auto" w:sz="4" w:space="0"/>
              <w:left w:val="single" w:color="auto" w:sz="4" w:space="0"/>
              <w:bottom w:val="single" w:color="auto" w:sz="4" w:space="0"/>
              <w:right w:val="single" w:color="auto" w:sz="12" w:space="0"/>
            </w:tcBorders>
          </w:tcPr>
          <w:p>
            <w:pPr>
              <w:jc w:val="left"/>
              <w:rPr>
                <w:rFonts w:ascii="宋体" w:hAnsi="宋体"/>
                <w:bCs/>
                <w:sz w:val="24"/>
                <w:szCs w:val="24"/>
              </w:rPr>
            </w:pPr>
            <w:r>
              <w:rPr>
                <w:rFonts w:hint="eastAsia" w:ascii="宋体" w:hAnsi="宋体"/>
                <w:bCs/>
                <w:sz w:val="24"/>
                <w:szCs w:val="24"/>
              </w:rPr>
              <w:t>12楼手术准备区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18</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bCs/>
                <w:sz w:val="24"/>
                <w:szCs w:val="24"/>
              </w:rPr>
            </w:pPr>
            <w:r>
              <w:rPr>
                <w:rFonts w:hint="eastAsia" w:ascii="宋体" w:hAnsi="宋体"/>
                <w:bCs/>
                <w:sz w:val="24"/>
                <w:szCs w:val="24"/>
              </w:rPr>
              <w:t>5P、带线控</w:t>
            </w:r>
          </w:p>
        </w:tc>
        <w:tc>
          <w:tcPr>
            <w:tcW w:w="900" w:type="dxa"/>
            <w:tcBorders>
              <w:top w:val="single" w:color="auto" w:sz="4" w:space="0"/>
              <w:left w:val="single" w:color="auto" w:sz="4" w:space="0"/>
              <w:bottom w:val="single" w:color="auto" w:sz="4" w:space="0"/>
              <w:right w:val="single" w:color="auto" w:sz="4" w:space="0"/>
            </w:tcBorders>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5</w:t>
            </w:r>
          </w:p>
        </w:tc>
        <w:tc>
          <w:tcPr>
            <w:tcW w:w="1440" w:type="dxa"/>
            <w:tcBorders>
              <w:top w:val="single" w:color="auto" w:sz="4" w:space="0"/>
              <w:left w:val="single" w:color="auto" w:sz="4" w:space="0"/>
              <w:bottom w:val="single" w:color="auto" w:sz="4" w:space="0"/>
              <w:right w:val="single" w:color="auto" w:sz="12" w:space="0"/>
            </w:tcBorders>
          </w:tcPr>
          <w:p>
            <w:pPr>
              <w:jc w:val="left"/>
              <w:rPr>
                <w:rFonts w:ascii="宋体" w:hAnsi="宋体"/>
                <w:bCs/>
                <w:sz w:val="24"/>
                <w:szCs w:val="24"/>
              </w:rPr>
            </w:pPr>
            <w:r>
              <w:rPr>
                <w:rFonts w:hint="eastAsia" w:ascii="宋体" w:hAnsi="宋体"/>
                <w:bCs/>
                <w:sz w:val="24"/>
                <w:szCs w:val="24"/>
              </w:rPr>
              <w:t>12楼手术准备区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824" w:type="dxa"/>
            <w:tcBorders>
              <w:top w:val="single" w:color="auto" w:sz="4" w:space="0"/>
              <w:left w:val="single" w:color="auto" w:sz="12" w:space="0"/>
              <w:bottom w:val="single" w:color="000000" w:sz="4" w:space="0"/>
              <w:right w:val="single" w:color="000000" w:sz="4" w:space="0"/>
            </w:tcBorders>
            <w:vAlign w:val="center"/>
          </w:tcPr>
          <w:p>
            <w:pPr>
              <w:jc w:val="center"/>
              <w:rPr>
                <w:rFonts w:ascii="宋体" w:hAnsi="宋体"/>
                <w:bCs/>
                <w:sz w:val="24"/>
                <w:szCs w:val="24"/>
              </w:rPr>
            </w:pPr>
            <w:r>
              <w:rPr>
                <w:rFonts w:hint="eastAsia" w:ascii="宋体" w:hAnsi="宋体"/>
                <w:bCs/>
                <w:sz w:val="24"/>
                <w:szCs w:val="24"/>
              </w:rPr>
              <w:t>19</w:t>
            </w:r>
          </w:p>
        </w:tc>
        <w:tc>
          <w:tcPr>
            <w:tcW w:w="1980" w:type="dxa"/>
            <w:tcBorders>
              <w:top w:val="single" w:color="auto" w:sz="4" w:space="0"/>
              <w:left w:val="nil"/>
              <w:bottom w:val="single" w:color="000000" w:sz="4" w:space="0"/>
              <w:right w:val="single" w:color="000000"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auto" w:sz="4" w:space="0"/>
              <w:left w:val="nil"/>
              <w:bottom w:val="single" w:color="000000" w:sz="4" w:space="0"/>
              <w:right w:val="single" w:color="000000" w:sz="4" w:space="0"/>
            </w:tcBorders>
            <w:vAlign w:val="center"/>
          </w:tcPr>
          <w:p>
            <w:pPr>
              <w:ind w:firstLine="480" w:firstLineChars="200"/>
              <w:jc w:val="left"/>
              <w:rPr>
                <w:rFonts w:ascii="宋体" w:hAnsi="宋体"/>
                <w:bCs/>
                <w:sz w:val="24"/>
                <w:szCs w:val="24"/>
              </w:rPr>
            </w:pPr>
            <w:r>
              <w:rPr>
                <w:rFonts w:hint="eastAsia" w:ascii="宋体" w:hAnsi="宋体"/>
                <w:bCs/>
                <w:sz w:val="24"/>
                <w:szCs w:val="24"/>
              </w:rPr>
              <w:t>3P、带线控</w:t>
            </w:r>
          </w:p>
        </w:tc>
        <w:tc>
          <w:tcPr>
            <w:tcW w:w="900" w:type="dxa"/>
            <w:tcBorders>
              <w:top w:val="single" w:color="auto" w:sz="4" w:space="0"/>
              <w:left w:val="nil"/>
              <w:bottom w:val="single" w:color="000000" w:sz="4" w:space="0"/>
              <w:right w:val="single" w:color="000000" w:sz="4" w:space="0"/>
            </w:tcBorders>
          </w:tcPr>
          <w:p>
            <w:pPr>
              <w:ind w:firstLine="480" w:firstLineChars="200"/>
              <w:jc w:val="center"/>
              <w:rPr>
                <w:rFonts w:ascii="宋体" w:hAnsi="宋体"/>
                <w:bCs/>
                <w:sz w:val="24"/>
                <w:szCs w:val="24"/>
              </w:rPr>
            </w:pPr>
          </w:p>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auto" w:sz="4" w:space="0"/>
              <w:left w:val="nil"/>
              <w:bottom w:val="single" w:color="000000" w:sz="4" w:space="0"/>
              <w:right w:val="single" w:color="000000"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2</w:t>
            </w:r>
          </w:p>
        </w:tc>
        <w:tc>
          <w:tcPr>
            <w:tcW w:w="1440" w:type="dxa"/>
            <w:tcBorders>
              <w:top w:val="single" w:color="auto" w:sz="4" w:space="0"/>
              <w:left w:val="nil"/>
              <w:bottom w:val="single" w:color="000000"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12楼大厅和工人值班室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tcBorders>
              <w:top w:val="single" w:color="000000" w:sz="4" w:space="0"/>
              <w:left w:val="single" w:color="auto" w:sz="12" w:space="0"/>
              <w:bottom w:val="single" w:color="000000" w:sz="4" w:space="0"/>
              <w:right w:val="single" w:color="000000" w:sz="4" w:space="0"/>
            </w:tcBorders>
            <w:vAlign w:val="center"/>
          </w:tcPr>
          <w:p>
            <w:pPr>
              <w:jc w:val="center"/>
              <w:rPr>
                <w:rFonts w:ascii="宋体" w:hAnsi="宋体"/>
                <w:bCs/>
                <w:sz w:val="24"/>
                <w:szCs w:val="24"/>
              </w:rPr>
            </w:pPr>
            <w:r>
              <w:rPr>
                <w:rFonts w:hint="eastAsia" w:ascii="宋体" w:hAnsi="宋体"/>
                <w:bCs/>
                <w:sz w:val="24"/>
                <w:szCs w:val="24"/>
              </w:rPr>
              <w:t>20</w:t>
            </w:r>
          </w:p>
        </w:tc>
        <w:tc>
          <w:tcPr>
            <w:tcW w:w="1980" w:type="dxa"/>
            <w:tcBorders>
              <w:top w:val="single" w:color="000000" w:sz="4" w:space="0"/>
              <w:left w:val="nil"/>
              <w:bottom w:val="single" w:color="000000" w:sz="4" w:space="0"/>
              <w:right w:val="single" w:color="000000" w:sz="4" w:space="0"/>
            </w:tcBorders>
            <w:vAlign w:val="center"/>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000000" w:sz="4" w:space="0"/>
              <w:left w:val="nil"/>
              <w:bottom w:val="single" w:color="000000" w:sz="4" w:space="0"/>
              <w:right w:val="single" w:color="000000" w:sz="4" w:space="0"/>
            </w:tcBorders>
            <w:vAlign w:val="center"/>
          </w:tcPr>
          <w:p>
            <w:pPr>
              <w:ind w:firstLine="480" w:firstLineChars="200"/>
              <w:jc w:val="left"/>
              <w:rPr>
                <w:rFonts w:ascii="宋体" w:hAnsi="宋体"/>
                <w:bCs/>
                <w:sz w:val="24"/>
                <w:szCs w:val="24"/>
              </w:rPr>
            </w:pPr>
            <w:r>
              <w:rPr>
                <w:rFonts w:hint="eastAsia" w:ascii="宋体" w:hAnsi="宋体"/>
                <w:bCs/>
                <w:sz w:val="24"/>
                <w:szCs w:val="24"/>
              </w:rPr>
              <w:t>2P、带线控</w:t>
            </w:r>
          </w:p>
        </w:tc>
        <w:tc>
          <w:tcPr>
            <w:tcW w:w="900" w:type="dxa"/>
            <w:tcBorders>
              <w:top w:val="single" w:color="000000" w:sz="4" w:space="0"/>
              <w:left w:val="nil"/>
              <w:bottom w:val="single" w:color="000000" w:sz="4" w:space="0"/>
              <w:right w:val="single" w:color="000000" w:sz="4" w:space="0"/>
            </w:tcBorders>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000000" w:sz="4" w:space="0"/>
              <w:left w:val="nil"/>
              <w:bottom w:val="single" w:color="000000" w:sz="4" w:space="0"/>
              <w:right w:val="single" w:color="000000"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2</w:t>
            </w:r>
          </w:p>
        </w:tc>
        <w:tc>
          <w:tcPr>
            <w:tcW w:w="1440" w:type="dxa"/>
            <w:tcBorders>
              <w:top w:val="single" w:color="000000" w:sz="4" w:space="0"/>
              <w:left w:val="nil"/>
              <w:bottom w:val="single" w:color="000000" w:sz="4" w:space="0"/>
              <w:right w:val="single" w:color="auto" w:sz="12" w:space="0"/>
            </w:tcBorders>
            <w:vAlign w:val="center"/>
          </w:tcPr>
          <w:p>
            <w:pPr>
              <w:jc w:val="left"/>
              <w:rPr>
                <w:rFonts w:ascii="宋体" w:hAnsi="宋体"/>
                <w:bCs/>
                <w:sz w:val="24"/>
                <w:szCs w:val="24"/>
              </w:rPr>
            </w:pPr>
            <w:r>
              <w:rPr>
                <w:rFonts w:hint="eastAsia" w:ascii="宋体" w:hAnsi="宋体"/>
                <w:bCs/>
                <w:sz w:val="24"/>
                <w:szCs w:val="24"/>
              </w:rPr>
              <w:t>12楼ICU区域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24" w:type="dxa"/>
            <w:tcBorders>
              <w:top w:val="single" w:color="000000" w:sz="4" w:space="0"/>
              <w:left w:val="single" w:color="auto" w:sz="12" w:space="0"/>
              <w:bottom w:val="single" w:color="auto" w:sz="12" w:space="0"/>
              <w:right w:val="single" w:color="000000" w:sz="4" w:space="0"/>
            </w:tcBorders>
            <w:vAlign w:val="center"/>
          </w:tcPr>
          <w:p>
            <w:pPr>
              <w:jc w:val="center"/>
              <w:rPr>
                <w:rFonts w:ascii="宋体" w:hAnsi="宋体"/>
                <w:bCs/>
                <w:sz w:val="24"/>
                <w:szCs w:val="24"/>
              </w:rPr>
            </w:pPr>
            <w:r>
              <w:rPr>
                <w:rFonts w:hint="eastAsia" w:ascii="宋体" w:hAnsi="宋体"/>
                <w:bCs/>
                <w:sz w:val="24"/>
                <w:szCs w:val="24"/>
              </w:rPr>
              <w:t>21</w:t>
            </w:r>
          </w:p>
        </w:tc>
        <w:tc>
          <w:tcPr>
            <w:tcW w:w="1980" w:type="dxa"/>
            <w:tcBorders>
              <w:top w:val="single" w:color="000000" w:sz="4" w:space="0"/>
              <w:left w:val="nil"/>
              <w:bottom w:val="single" w:color="auto" w:sz="12" w:space="0"/>
              <w:right w:val="single" w:color="000000" w:sz="4" w:space="0"/>
            </w:tcBorders>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000000" w:sz="4" w:space="0"/>
              <w:left w:val="nil"/>
              <w:bottom w:val="single" w:color="auto" w:sz="12" w:space="0"/>
              <w:right w:val="single" w:color="000000" w:sz="4" w:space="0"/>
            </w:tcBorders>
            <w:vAlign w:val="center"/>
          </w:tcPr>
          <w:p>
            <w:pPr>
              <w:ind w:firstLine="480" w:firstLineChars="200"/>
              <w:jc w:val="left"/>
              <w:rPr>
                <w:rFonts w:ascii="宋体" w:hAnsi="宋体"/>
                <w:bCs/>
                <w:sz w:val="24"/>
                <w:szCs w:val="24"/>
              </w:rPr>
            </w:pPr>
            <w:r>
              <w:rPr>
                <w:rFonts w:hint="eastAsia" w:ascii="宋体" w:hAnsi="宋体"/>
                <w:bCs/>
                <w:sz w:val="24"/>
                <w:szCs w:val="24"/>
              </w:rPr>
              <w:t>3P、带线控</w:t>
            </w:r>
          </w:p>
        </w:tc>
        <w:tc>
          <w:tcPr>
            <w:tcW w:w="900" w:type="dxa"/>
            <w:tcBorders>
              <w:top w:val="single" w:color="000000" w:sz="4" w:space="0"/>
              <w:left w:val="nil"/>
              <w:bottom w:val="single" w:color="auto" w:sz="12" w:space="0"/>
              <w:right w:val="single" w:color="000000" w:sz="4" w:space="0"/>
            </w:tcBorders>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000000" w:sz="4" w:space="0"/>
              <w:left w:val="nil"/>
              <w:bottom w:val="single" w:color="auto" w:sz="12" w:space="0"/>
              <w:right w:val="single" w:color="000000" w:sz="4" w:space="0"/>
            </w:tcBorders>
            <w:vAlign w:val="center"/>
          </w:tcPr>
          <w:p>
            <w:pPr>
              <w:ind w:firstLine="240" w:firstLineChars="100"/>
              <w:jc w:val="center"/>
              <w:rPr>
                <w:rFonts w:ascii="宋体" w:hAnsi="宋体"/>
                <w:bCs/>
                <w:sz w:val="24"/>
                <w:szCs w:val="24"/>
              </w:rPr>
            </w:pPr>
            <w:r>
              <w:rPr>
                <w:rFonts w:hint="eastAsia" w:ascii="宋体" w:hAnsi="宋体"/>
                <w:bCs/>
                <w:sz w:val="24"/>
                <w:szCs w:val="24"/>
              </w:rPr>
              <w:t>10</w:t>
            </w:r>
          </w:p>
        </w:tc>
        <w:tc>
          <w:tcPr>
            <w:tcW w:w="1440" w:type="dxa"/>
            <w:tcBorders>
              <w:top w:val="single" w:color="000000" w:sz="4" w:space="0"/>
              <w:left w:val="nil"/>
              <w:bottom w:val="single" w:color="auto" w:sz="12" w:space="0"/>
              <w:right w:val="single" w:color="auto" w:sz="12" w:space="0"/>
            </w:tcBorders>
          </w:tcPr>
          <w:p>
            <w:pPr>
              <w:jc w:val="left"/>
              <w:rPr>
                <w:rFonts w:ascii="宋体" w:hAnsi="宋体"/>
                <w:bCs/>
                <w:sz w:val="24"/>
                <w:szCs w:val="24"/>
              </w:rPr>
            </w:pPr>
            <w:r>
              <w:rPr>
                <w:rFonts w:hint="eastAsia" w:ascii="宋体" w:hAnsi="宋体"/>
                <w:bCs/>
                <w:sz w:val="24"/>
                <w:szCs w:val="24"/>
              </w:rPr>
              <w:t>12楼ICU区域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4" w:type="dxa"/>
            <w:tcBorders>
              <w:top w:val="single" w:color="000000" w:sz="4" w:space="0"/>
              <w:left w:val="single" w:color="auto" w:sz="12" w:space="0"/>
              <w:bottom w:val="single" w:color="000000" w:sz="4" w:space="0"/>
              <w:right w:val="single" w:color="000000" w:sz="4" w:space="0"/>
            </w:tcBorders>
            <w:vAlign w:val="center"/>
          </w:tcPr>
          <w:p>
            <w:pPr>
              <w:jc w:val="center"/>
              <w:rPr>
                <w:rFonts w:ascii="宋体" w:hAnsi="宋体"/>
                <w:bCs/>
                <w:sz w:val="24"/>
                <w:szCs w:val="24"/>
              </w:rPr>
            </w:pPr>
            <w:r>
              <w:rPr>
                <w:rFonts w:hint="eastAsia" w:ascii="宋体" w:hAnsi="宋体"/>
                <w:bCs/>
                <w:sz w:val="24"/>
                <w:szCs w:val="24"/>
              </w:rPr>
              <w:t>22</w:t>
            </w:r>
          </w:p>
        </w:tc>
        <w:tc>
          <w:tcPr>
            <w:tcW w:w="1980" w:type="dxa"/>
            <w:tcBorders>
              <w:top w:val="single" w:color="000000" w:sz="4" w:space="0"/>
              <w:left w:val="nil"/>
              <w:bottom w:val="single" w:color="000000" w:sz="4" w:space="0"/>
              <w:right w:val="single" w:color="000000" w:sz="4" w:space="0"/>
            </w:tcBorders>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000000" w:sz="4" w:space="0"/>
              <w:left w:val="nil"/>
              <w:bottom w:val="single" w:color="000000" w:sz="4" w:space="0"/>
              <w:right w:val="single" w:color="000000" w:sz="4" w:space="0"/>
            </w:tcBorders>
            <w:vAlign w:val="center"/>
          </w:tcPr>
          <w:p>
            <w:pPr>
              <w:ind w:firstLine="480" w:firstLineChars="200"/>
              <w:jc w:val="left"/>
              <w:rPr>
                <w:rFonts w:ascii="宋体" w:hAnsi="宋体"/>
                <w:bCs/>
                <w:sz w:val="24"/>
                <w:szCs w:val="24"/>
              </w:rPr>
            </w:pPr>
            <w:r>
              <w:rPr>
                <w:rFonts w:hint="eastAsia" w:ascii="宋体" w:hAnsi="宋体"/>
                <w:bCs/>
                <w:sz w:val="24"/>
                <w:szCs w:val="24"/>
              </w:rPr>
              <w:t>5P、带线控</w:t>
            </w:r>
          </w:p>
        </w:tc>
        <w:tc>
          <w:tcPr>
            <w:tcW w:w="900" w:type="dxa"/>
            <w:tcBorders>
              <w:top w:val="single" w:color="000000" w:sz="4" w:space="0"/>
              <w:left w:val="nil"/>
              <w:bottom w:val="single" w:color="000000" w:sz="4" w:space="0"/>
              <w:right w:val="single" w:color="000000" w:sz="4" w:space="0"/>
            </w:tcBorders>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000000" w:sz="4" w:space="0"/>
              <w:left w:val="nil"/>
              <w:bottom w:val="single" w:color="000000" w:sz="4" w:space="0"/>
              <w:right w:val="single" w:color="000000"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5</w:t>
            </w:r>
          </w:p>
        </w:tc>
        <w:tc>
          <w:tcPr>
            <w:tcW w:w="1440" w:type="dxa"/>
            <w:tcBorders>
              <w:top w:val="single" w:color="000000" w:sz="4" w:space="0"/>
              <w:left w:val="nil"/>
              <w:bottom w:val="single" w:color="000000" w:sz="4" w:space="0"/>
              <w:right w:val="single" w:color="auto" w:sz="12" w:space="0"/>
            </w:tcBorders>
          </w:tcPr>
          <w:p>
            <w:pPr>
              <w:jc w:val="left"/>
              <w:rPr>
                <w:rFonts w:ascii="宋体" w:hAnsi="宋体"/>
                <w:bCs/>
                <w:sz w:val="24"/>
                <w:szCs w:val="24"/>
              </w:rPr>
            </w:pPr>
            <w:r>
              <w:rPr>
                <w:rFonts w:hint="eastAsia" w:ascii="宋体" w:hAnsi="宋体"/>
                <w:bCs/>
                <w:sz w:val="24"/>
                <w:szCs w:val="24"/>
              </w:rPr>
              <w:t>12楼ICU区域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24" w:type="dxa"/>
            <w:tcBorders>
              <w:top w:val="single" w:color="000000" w:sz="4" w:space="0"/>
              <w:left w:val="single" w:color="auto" w:sz="12" w:space="0"/>
              <w:bottom w:val="single" w:color="auto" w:sz="12" w:space="0"/>
              <w:right w:val="single" w:color="000000" w:sz="4" w:space="0"/>
            </w:tcBorders>
            <w:vAlign w:val="center"/>
          </w:tcPr>
          <w:p>
            <w:pPr>
              <w:jc w:val="center"/>
              <w:rPr>
                <w:rFonts w:ascii="宋体" w:hAnsi="宋体"/>
                <w:bCs/>
                <w:sz w:val="24"/>
                <w:szCs w:val="24"/>
              </w:rPr>
            </w:pPr>
            <w:r>
              <w:rPr>
                <w:rFonts w:hint="eastAsia" w:ascii="宋体" w:hAnsi="宋体"/>
                <w:bCs/>
                <w:sz w:val="24"/>
                <w:szCs w:val="24"/>
              </w:rPr>
              <w:t>23</w:t>
            </w:r>
          </w:p>
        </w:tc>
        <w:tc>
          <w:tcPr>
            <w:tcW w:w="1980" w:type="dxa"/>
            <w:tcBorders>
              <w:top w:val="single" w:color="000000" w:sz="4" w:space="0"/>
              <w:left w:val="nil"/>
              <w:bottom w:val="single" w:color="auto" w:sz="12" w:space="0"/>
              <w:right w:val="single" w:color="000000" w:sz="4" w:space="0"/>
            </w:tcBorders>
          </w:tcPr>
          <w:p>
            <w:pPr>
              <w:ind w:firstLine="480" w:firstLineChars="200"/>
              <w:rPr>
                <w:rFonts w:ascii="宋体" w:hAnsi="宋体"/>
                <w:bCs/>
                <w:sz w:val="24"/>
                <w:szCs w:val="24"/>
              </w:rPr>
            </w:pPr>
            <w:r>
              <w:rPr>
                <w:rFonts w:hint="eastAsia" w:ascii="宋体" w:hAnsi="宋体"/>
                <w:bCs/>
                <w:sz w:val="24"/>
                <w:szCs w:val="24"/>
              </w:rPr>
              <w:t>麦克维尔</w:t>
            </w:r>
          </w:p>
        </w:tc>
        <w:tc>
          <w:tcPr>
            <w:tcW w:w="4049" w:type="dxa"/>
            <w:tcBorders>
              <w:top w:val="single" w:color="000000" w:sz="4" w:space="0"/>
              <w:left w:val="nil"/>
              <w:bottom w:val="single" w:color="auto" w:sz="12" w:space="0"/>
              <w:right w:val="single" w:color="000000" w:sz="4" w:space="0"/>
            </w:tcBorders>
            <w:vAlign w:val="center"/>
          </w:tcPr>
          <w:p>
            <w:pPr>
              <w:ind w:firstLine="480" w:firstLineChars="200"/>
              <w:jc w:val="left"/>
              <w:rPr>
                <w:rFonts w:ascii="宋体" w:hAnsi="宋体"/>
                <w:bCs/>
                <w:sz w:val="24"/>
                <w:szCs w:val="24"/>
              </w:rPr>
            </w:pPr>
            <w:r>
              <w:rPr>
                <w:rFonts w:hint="eastAsia" w:ascii="宋体" w:hAnsi="宋体"/>
                <w:bCs/>
                <w:sz w:val="24"/>
                <w:szCs w:val="24"/>
              </w:rPr>
              <w:t>5P、带线控</w:t>
            </w:r>
          </w:p>
        </w:tc>
        <w:tc>
          <w:tcPr>
            <w:tcW w:w="900" w:type="dxa"/>
            <w:tcBorders>
              <w:top w:val="single" w:color="000000" w:sz="4" w:space="0"/>
              <w:left w:val="nil"/>
              <w:bottom w:val="single" w:color="auto" w:sz="12" w:space="0"/>
              <w:right w:val="single" w:color="000000" w:sz="4" w:space="0"/>
            </w:tcBorders>
          </w:tcPr>
          <w:p>
            <w:pPr>
              <w:ind w:firstLine="480" w:firstLineChars="200"/>
              <w:jc w:val="center"/>
              <w:rPr>
                <w:rFonts w:ascii="宋体" w:hAnsi="宋体"/>
                <w:bCs/>
                <w:sz w:val="24"/>
                <w:szCs w:val="24"/>
              </w:rPr>
            </w:pPr>
            <w:r>
              <w:rPr>
                <w:rFonts w:hint="eastAsia" w:ascii="宋体" w:hAnsi="宋体"/>
                <w:bCs/>
                <w:sz w:val="24"/>
                <w:szCs w:val="24"/>
              </w:rPr>
              <w:t>套</w:t>
            </w:r>
          </w:p>
        </w:tc>
        <w:tc>
          <w:tcPr>
            <w:tcW w:w="900" w:type="dxa"/>
            <w:tcBorders>
              <w:top w:val="single" w:color="000000" w:sz="4" w:space="0"/>
              <w:left w:val="nil"/>
              <w:bottom w:val="single" w:color="auto" w:sz="12" w:space="0"/>
              <w:right w:val="single" w:color="000000"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2</w:t>
            </w:r>
          </w:p>
        </w:tc>
        <w:tc>
          <w:tcPr>
            <w:tcW w:w="1440" w:type="dxa"/>
            <w:tcBorders>
              <w:top w:val="single" w:color="000000" w:sz="4" w:space="0"/>
              <w:left w:val="nil"/>
              <w:bottom w:val="single" w:color="auto" w:sz="12" w:space="0"/>
              <w:right w:val="single" w:color="auto" w:sz="12" w:space="0"/>
            </w:tcBorders>
          </w:tcPr>
          <w:p>
            <w:pPr>
              <w:jc w:val="left"/>
              <w:rPr>
                <w:rFonts w:ascii="宋体" w:hAnsi="宋体"/>
                <w:bCs/>
                <w:sz w:val="24"/>
                <w:szCs w:val="24"/>
              </w:rPr>
            </w:pPr>
            <w:r>
              <w:rPr>
                <w:rFonts w:hint="eastAsia" w:ascii="宋体" w:hAnsi="宋体"/>
                <w:bCs/>
                <w:sz w:val="24"/>
                <w:szCs w:val="24"/>
              </w:rPr>
              <w:t>13楼大厅和麻醉恢复室</w:t>
            </w:r>
          </w:p>
        </w:tc>
      </w:tr>
    </w:tbl>
    <w:p>
      <w:pPr>
        <w:jc w:val="left"/>
        <w:rPr>
          <w:rFonts w:hint="eastAsia" w:ascii="宋体" w:hAnsi="宋体"/>
          <w:b/>
          <w:sz w:val="28"/>
          <w:szCs w:val="28"/>
        </w:rPr>
      </w:pPr>
      <w:r>
        <w:rPr>
          <w:rFonts w:hint="eastAsia" w:ascii="宋体" w:hAnsi="宋体"/>
          <w:b/>
          <w:sz w:val="28"/>
          <w:szCs w:val="28"/>
        </w:rPr>
        <w:t xml:space="preserve"> </w:t>
      </w:r>
    </w:p>
    <w:p>
      <w:pPr>
        <w:jc w:val="left"/>
        <w:rPr>
          <w:rFonts w:hint="eastAsia" w:ascii="宋体" w:hAnsi="宋体"/>
          <w:b/>
          <w:sz w:val="28"/>
          <w:szCs w:val="28"/>
        </w:rPr>
      </w:pPr>
    </w:p>
    <w:p>
      <w:pPr>
        <w:rPr>
          <w:rFonts w:hint="eastAsia"/>
        </w:rPr>
      </w:pPr>
    </w:p>
    <w:p>
      <w:pPr>
        <w:pStyle w:val="2"/>
        <w:rPr>
          <w:rFonts w:hint="eastAsia"/>
        </w:rPr>
      </w:pPr>
    </w:p>
    <w:p>
      <w:pPr>
        <w:ind w:firstLine="281" w:firstLineChars="100"/>
        <w:jc w:val="left"/>
        <w:rPr>
          <w:rFonts w:ascii="宋体" w:hAnsi="宋体"/>
          <w:b/>
          <w:sz w:val="28"/>
          <w:szCs w:val="28"/>
        </w:rPr>
      </w:pPr>
      <w:r>
        <w:rPr>
          <w:rFonts w:hint="eastAsia" w:ascii="宋体" w:hAnsi="宋体"/>
          <w:b/>
          <w:sz w:val="28"/>
          <w:szCs w:val="28"/>
        </w:rPr>
        <w:t>二、服务要求</w:t>
      </w:r>
    </w:p>
    <w:p>
      <w:pPr>
        <w:ind w:firstLine="560" w:firstLineChars="200"/>
        <w:jc w:val="left"/>
        <w:rPr>
          <w:rFonts w:hint="eastAsia" w:ascii="宋体" w:hAnsi="宋体"/>
          <w:bCs/>
          <w:sz w:val="28"/>
          <w:szCs w:val="28"/>
        </w:rPr>
      </w:pPr>
      <w:r>
        <w:rPr>
          <w:rFonts w:hint="eastAsia" w:ascii="宋体" w:hAnsi="宋体"/>
          <w:bCs/>
          <w:sz w:val="28"/>
          <w:szCs w:val="28"/>
        </w:rPr>
        <w:t>*1、维保内容：维保维修技术服务（300.00元及以下配件免费）及定期维护保养清洗并更换耗材（不含耗材费用）；</w:t>
      </w:r>
    </w:p>
    <w:p>
      <w:pPr>
        <w:ind w:firstLine="560" w:firstLineChars="200"/>
        <w:jc w:val="left"/>
        <w:rPr>
          <w:rFonts w:hint="eastAsia" w:ascii="宋体" w:hAnsi="宋体"/>
          <w:bCs/>
          <w:sz w:val="28"/>
          <w:szCs w:val="28"/>
        </w:rPr>
      </w:pPr>
      <w:r>
        <w:rPr>
          <w:rFonts w:hint="eastAsia" w:ascii="宋体" w:hAnsi="宋体"/>
          <w:bCs/>
          <w:sz w:val="28"/>
          <w:szCs w:val="28"/>
        </w:rPr>
        <w:t>2、维保要求：</w:t>
      </w:r>
    </w:p>
    <w:p>
      <w:pPr>
        <w:ind w:firstLine="560" w:firstLineChars="200"/>
        <w:jc w:val="left"/>
        <w:rPr>
          <w:rFonts w:hint="eastAsia" w:ascii="宋体" w:hAnsi="宋体"/>
          <w:bCs/>
          <w:sz w:val="28"/>
          <w:szCs w:val="28"/>
          <w:u w:val="single"/>
        </w:rPr>
      </w:pPr>
      <w:r>
        <w:rPr>
          <w:rFonts w:hint="eastAsia" w:ascii="宋体" w:hAnsi="宋体"/>
          <w:bCs/>
          <w:sz w:val="28"/>
          <w:szCs w:val="28"/>
        </w:rPr>
        <w:t>*2.1  365天24小时维修服务，</w:t>
      </w:r>
      <w:r>
        <w:rPr>
          <w:rFonts w:hint="eastAsia" w:ascii="宋体" w:hAnsi="宋体"/>
          <w:bCs/>
          <w:sz w:val="28"/>
          <w:szCs w:val="28"/>
          <w:u w:val="single"/>
        </w:rPr>
        <w:t>（应在医院设定办事处）</w:t>
      </w:r>
    </w:p>
    <w:p>
      <w:pPr>
        <w:ind w:firstLine="560" w:firstLineChars="200"/>
        <w:jc w:val="left"/>
        <w:rPr>
          <w:rFonts w:hint="eastAsia" w:ascii="宋体" w:hAnsi="宋体"/>
          <w:bCs/>
          <w:sz w:val="28"/>
          <w:szCs w:val="28"/>
        </w:rPr>
      </w:pPr>
      <w:r>
        <w:rPr>
          <w:rFonts w:hint="eastAsia" w:ascii="宋体" w:hAnsi="宋体"/>
          <w:bCs/>
          <w:sz w:val="28"/>
          <w:szCs w:val="28"/>
        </w:rPr>
        <w:t>*2.2  定期按要求更换耗材服务；</w:t>
      </w:r>
    </w:p>
    <w:p>
      <w:pPr>
        <w:ind w:firstLine="560" w:firstLineChars="200"/>
        <w:jc w:val="left"/>
        <w:rPr>
          <w:rFonts w:hint="eastAsia" w:ascii="宋体" w:hAnsi="宋体"/>
          <w:bCs/>
          <w:sz w:val="28"/>
          <w:szCs w:val="28"/>
        </w:rPr>
      </w:pPr>
      <w:r>
        <w:rPr>
          <w:rFonts w:hint="eastAsia" w:ascii="宋体" w:hAnsi="宋体"/>
          <w:bCs/>
          <w:sz w:val="28"/>
          <w:szCs w:val="28"/>
        </w:rPr>
        <w:t>*2.3  每半年清洗一次室外机及加湿系统；</w:t>
      </w:r>
    </w:p>
    <w:p>
      <w:pPr>
        <w:ind w:firstLine="560" w:firstLineChars="200"/>
        <w:jc w:val="left"/>
        <w:rPr>
          <w:rFonts w:hint="eastAsia" w:ascii="宋体" w:hAnsi="宋体"/>
          <w:bCs/>
          <w:sz w:val="28"/>
          <w:szCs w:val="28"/>
        </w:rPr>
      </w:pPr>
      <w:r>
        <w:rPr>
          <w:rFonts w:hint="eastAsia" w:ascii="宋体" w:hAnsi="宋体"/>
          <w:bCs/>
          <w:sz w:val="28"/>
          <w:szCs w:val="28"/>
        </w:rPr>
        <w:t>*2.4  每月清洗室内机及室内过滤网；</w:t>
      </w:r>
    </w:p>
    <w:p>
      <w:pPr>
        <w:ind w:firstLine="560" w:firstLineChars="200"/>
        <w:jc w:val="left"/>
        <w:rPr>
          <w:rFonts w:hint="eastAsia"/>
        </w:rPr>
      </w:pPr>
      <w:r>
        <w:rPr>
          <w:rFonts w:hint="eastAsia" w:ascii="宋体" w:hAnsi="宋体"/>
          <w:bCs/>
          <w:sz w:val="28"/>
          <w:szCs w:val="28"/>
        </w:rPr>
        <w:t>2.5  每周主动现场巡检及电话询问；</w:t>
      </w:r>
    </w:p>
    <w:p>
      <w:pPr>
        <w:ind w:firstLine="560" w:firstLineChars="200"/>
        <w:jc w:val="left"/>
        <w:rPr>
          <w:rFonts w:hint="eastAsia" w:ascii="宋体" w:hAnsi="宋体"/>
          <w:bCs/>
          <w:sz w:val="28"/>
          <w:szCs w:val="28"/>
        </w:rPr>
      </w:pPr>
      <w:r>
        <w:rPr>
          <w:rFonts w:hint="eastAsia" w:ascii="宋体" w:hAnsi="宋体"/>
          <w:bCs/>
          <w:sz w:val="28"/>
          <w:szCs w:val="28"/>
        </w:rPr>
        <w:t>2.6  提供配件耗材更换费用清单，并且保证配件费持平或低于厂商统一价格；</w:t>
      </w:r>
    </w:p>
    <w:p>
      <w:pPr>
        <w:ind w:firstLine="560" w:firstLineChars="200"/>
        <w:jc w:val="left"/>
        <w:rPr>
          <w:rFonts w:hint="eastAsia" w:ascii="宋体" w:hAnsi="宋体"/>
          <w:bCs/>
          <w:sz w:val="28"/>
          <w:szCs w:val="28"/>
        </w:rPr>
      </w:pPr>
      <w:r>
        <w:rPr>
          <w:rFonts w:hint="eastAsia" w:ascii="宋体" w:hAnsi="宋体"/>
          <w:bCs/>
          <w:sz w:val="28"/>
          <w:szCs w:val="28"/>
        </w:rPr>
        <w:t>2.7  在服务期内免费提供相关技术培训及资料；</w:t>
      </w:r>
    </w:p>
    <w:p>
      <w:pPr>
        <w:ind w:firstLine="560" w:firstLineChars="200"/>
        <w:jc w:val="left"/>
        <w:rPr>
          <w:rFonts w:hint="eastAsia" w:ascii="宋体" w:hAnsi="宋体"/>
          <w:bCs/>
          <w:sz w:val="28"/>
          <w:szCs w:val="28"/>
        </w:rPr>
      </w:pPr>
      <w:r>
        <w:rPr>
          <w:rFonts w:hint="eastAsia" w:ascii="宋体" w:hAnsi="宋体"/>
          <w:bCs/>
          <w:sz w:val="28"/>
          <w:szCs w:val="28"/>
        </w:rPr>
        <w:t>*2.8  上门维修不收取上门费。</w:t>
      </w:r>
    </w:p>
    <w:p>
      <w:pPr>
        <w:ind w:firstLine="560" w:firstLineChars="200"/>
        <w:jc w:val="left"/>
        <w:rPr>
          <w:rFonts w:hint="eastAsia" w:ascii="宋体" w:hAnsi="宋体"/>
          <w:bCs/>
          <w:sz w:val="28"/>
          <w:szCs w:val="28"/>
        </w:rPr>
      </w:pPr>
      <w:r>
        <w:rPr>
          <w:rFonts w:hint="eastAsia" w:ascii="宋体" w:hAnsi="宋体"/>
          <w:bCs/>
          <w:sz w:val="28"/>
          <w:szCs w:val="28"/>
        </w:rPr>
        <w:t xml:space="preserve">   2.9  上门维修没有次数限制。</w:t>
      </w:r>
    </w:p>
    <w:p>
      <w:pPr>
        <w:ind w:firstLine="560" w:firstLineChars="200"/>
        <w:jc w:val="left"/>
        <w:rPr>
          <w:rFonts w:hint="eastAsia" w:ascii="宋体" w:hAnsi="宋体"/>
          <w:bCs/>
          <w:sz w:val="28"/>
          <w:szCs w:val="28"/>
        </w:rPr>
      </w:pPr>
      <w:r>
        <w:rPr>
          <w:rFonts w:hint="eastAsia" w:ascii="宋体" w:hAnsi="宋体"/>
          <w:bCs/>
          <w:sz w:val="28"/>
          <w:szCs w:val="28"/>
        </w:rPr>
        <w:t xml:space="preserve"> ★2.10  提供的更换部件必须保证为原装原厂备件；</w:t>
      </w:r>
    </w:p>
    <w:p>
      <w:pPr>
        <w:ind w:firstLine="560" w:firstLineChars="200"/>
        <w:jc w:val="left"/>
        <w:rPr>
          <w:rFonts w:hint="eastAsia" w:ascii="宋体" w:hAnsi="宋体"/>
          <w:bCs/>
          <w:sz w:val="28"/>
          <w:szCs w:val="28"/>
        </w:rPr>
      </w:pPr>
      <w:r>
        <w:rPr>
          <w:rFonts w:hint="eastAsia" w:ascii="宋体" w:hAnsi="宋体"/>
          <w:bCs/>
          <w:sz w:val="28"/>
          <w:szCs w:val="28"/>
        </w:rPr>
        <w:t>2.11  更换的备件在12个月保修期内损坏，免费更换、维修。</w:t>
      </w:r>
    </w:p>
    <w:p>
      <w:pPr>
        <w:spacing w:line="360" w:lineRule="auto"/>
        <w:ind w:firstLine="560" w:firstLineChars="200"/>
        <w:rPr>
          <w:rFonts w:hint="eastAsia" w:ascii="宋体" w:hAnsi="宋体"/>
          <w:sz w:val="24"/>
          <w:szCs w:val="24"/>
        </w:rPr>
      </w:pPr>
      <w:r>
        <w:rPr>
          <w:rFonts w:hint="eastAsia" w:ascii="宋体" w:hAnsi="宋体"/>
          <w:bCs/>
          <w:sz w:val="28"/>
          <w:szCs w:val="28"/>
        </w:rPr>
        <w:t xml:space="preserve">★2.12 </w:t>
      </w:r>
      <w:r>
        <w:rPr>
          <w:rFonts w:hint="eastAsia" w:ascii="宋体" w:hAnsi="宋体"/>
          <w:color w:val="000000"/>
          <w:sz w:val="24"/>
          <w:szCs w:val="24"/>
        </w:rPr>
        <w:t>必须派遣两名有一定经验和技术水平并具备相应资格认证技术人员</w:t>
      </w:r>
      <w:r>
        <w:rPr>
          <w:rFonts w:hint="eastAsia" w:ascii="宋体" w:hAnsi="宋体"/>
          <w:color w:val="000000"/>
          <w:sz w:val="24"/>
          <w:szCs w:val="24"/>
          <w:u w:val="single"/>
        </w:rPr>
        <w:t>，</w:t>
      </w:r>
      <w:r>
        <w:rPr>
          <w:rFonts w:hint="eastAsia" w:ascii="宋体" w:hAnsi="宋体"/>
          <w:sz w:val="24"/>
          <w:szCs w:val="24"/>
          <w:u w:val="single"/>
        </w:rPr>
        <w:t>对医院进行技术服务，在医院上班。</w:t>
      </w:r>
    </w:p>
    <w:p>
      <w:pPr>
        <w:ind w:firstLine="560" w:firstLineChars="200"/>
        <w:jc w:val="left"/>
        <w:rPr>
          <w:rFonts w:hint="eastAsia" w:ascii="宋体" w:hAnsi="宋体"/>
          <w:color w:val="000000"/>
          <w:sz w:val="24"/>
          <w:szCs w:val="24"/>
        </w:rPr>
      </w:pPr>
      <w:r>
        <w:rPr>
          <w:rFonts w:hint="eastAsia" w:ascii="宋体" w:hAnsi="宋体"/>
          <w:bCs/>
          <w:sz w:val="28"/>
          <w:szCs w:val="28"/>
        </w:rPr>
        <w:t>*2.1</w:t>
      </w:r>
      <w:r>
        <w:rPr>
          <w:rFonts w:hint="eastAsia" w:ascii="宋体" w:hAnsi="宋体"/>
          <w:bCs/>
          <w:sz w:val="28"/>
          <w:szCs w:val="28"/>
          <w:lang w:val="en-US" w:eastAsia="zh-CN"/>
        </w:rPr>
        <w:t>3</w:t>
      </w:r>
      <w:r>
        <w:rPr>
          <w:rFonts w:hint="eastAsia" w:ascii="宋体" w:hAnsi="宋体"/>
          <w:bCs/>
          <w:sz w:val="28"/>
          <w:szCs w:val="28"/>
        </w:rPr>
        <w:t xml:space="preserve"> </w:t>
      </w:r>
      <w:r>
        <w:rPr>
          <w:rFonts w:hint="eastAsia" w:ascii="宋体" w:hAnsi="宋体"/>
          <w:color w:val="000000"/>
          <w:sz w:val="24"/>
          <w:szCs w:val="24"/>
          <w:u w:val="single"/>
        </w:rPr>
        <w:t>负责机房空调的正常使用，净化空调系统安全的运行（包括空调机所有零部件如压缩机、控制器、接口板、风机、风扇、膨胀阀、温度控制器、HP开关、LP开关、过流保护器、干燥过滤器、电磁阀、相序保护器、压力继电器、接触器、加湿器、漏水报警器、上水阀等的维护保养）</w:t>
      </w:r>
      <w:r>
        <w:rPr>
          <w:rFonts w:hint="eastAsia" w:ascii="宋体" w:hAnsi="宋体"/>
          <w:color w:val="000000"/>
          <w:sz w:val="24"/>
          <w:szCs w:val="24"/>
        </w:rPr>
        <w:t>。</w:t>
      </w:r>
    </w:p>
    <w:p>
      <w:pPr>
        <w:pStyle w:val="2"/>
        <w:rPr>
          <w:rFonts w:hint="eastAsia" w:ascii="华文中宋"/>
          <w:sz w:val="28"/>
          <w:szCs w:val="28"/>
        </w:rPr>
      </w:pPr>
      <w:r>
        <w:t xml:space="preserve"> </w:t>
      </w:r>
    </w:p>
    <w:p>
      <w:pPr>
        <w:ind w:firstLine="560" w:firstLineChars="200"/>
        <w:jc w:val="left"/>
        <w:rPr>
          <w:rFonts w:ascii="宋体" w:hAnsi="宋体"/>
          <w:bCs/>
          <w:sz w:val="28"/>
          <w:szCs w:val="28"/>
        </w:rPr>
      </w:pPr>
      <w:r>
        <w:rPr>
          <w:rFonts w:hint="eastAsia" w:ascii="宋体" w:hAnsi="宋体"/>
          <w:bCs/>
          <w:sz w:val="28"/>
          <w:szCs w:val="28"/>
        </w:rPr>
        <w:t>3、其他要求：</w:t>
      </w:r>
    </w:p>
    <w:p>
      <w:pPr>
        <w:ind w:firstLine="560" w:firstLineChars="200"/>
        <w:jc w:val="left"/>
        <w:rPr>
          <w:rFonts w:hint="eastAsia" w:ascii="宋体" w:hAnsi="宋体"/>
          <w:bCs/>
          <w:sz w:val="28"/>
          <w:szCs w:val="28"/>
        </w:rPr>
      </w:pPr>
      <w:r>
        <w:rPr>
          <w:rFonts w:hint="eastAsia" w:ascii="宋体" w:hAnsi="宋体"/>
          <w:bCs/>
          <w:sz w:val="28"/>
          <w:szCs w:val="28"/>
        </w:rPr>
        <w:t xml:space="preserve">  ★3.1  365天24小时电话响应，30分钟内做出响应，2小时内到达现场处理（</w:t>
      </w:r>
      <w:r>
        <w:rPr>
          <w:rFonts w:hint="eastAsia" w:ascii="宋体" w:hAnsi="宋体"/>
          <w:sz w:val="24"/>
          <w:szCs w:val="24"/>
        </w:rPr>
        <w:t>提供该项服务，不收取额外费用）。</w:t>
      </w:r>
      <w:r>
        <w:rPr>
          <w:rFonts w:hint="eastAsia" w:ascii="宋体" w:hAnsi="宋体"/>
          <w:bCs/>
          <w:sz w:val="28"/>
          <w:szCs w:val="28"/>
        </w:rPr>
        <w:t>；</w:t>
      </w:r>
    </w:p>
    <w:p>
      <w:pPr>
        <w:ind w:firstLine="560" w:firstLineChars="200"/>
        <w:jc w:val="left"/>
        <w:rPr>
          <w:rFonts w:hint="eastAsia" w:ascii="宋体" w:hAnsi="宋体"/>
          <w:bCs/>
          <w:sz w:val="28"/>
          <w:szCs w:val="28"/>
        </w:rPr>
      </w:pPr>
      <w:r>
        <w:rPr>
          <w:rFonts w:hint="eastAsia" w:ascii="宋体" w:hAnsi="宋体"/>
          <w:bCs/>
          <w:sz w:val="28"/>
          <w:szCs w:val="28"/>
        </w:rPr>
        <w:t>3.2  技术人员必须遵守工作现场通信安全，保密和技术安全规范；</w:t>
      </w:r>
    </w:p>
    <w:p>
      <w:pPr>
        <w:ind w:firstLine="560" w:firstLineChars="200"/>
        <w:jc w:val="left"/>
        <w:rPr>
          <w:rFonts w:hint="eastAsia" w:ascii="宋体" w:hAnsi="宋体"/>
          <w:bCs/>
          <w:sz w:val="28"/>
          <w:szCs w:val="28"/>
        </w:rPr>
      </w:pPr>
      <w:r>
        <w:rPr>
          <w:rFonts w:hint="eastAsia" w:ascii="宋体" w:hAnsi="宋体"/>
          <w:bCs/>
          <w:sz w:val="28"/>
          <w:szCs w:val="28"/>
        </w:rPr>
        <w:t>3.3  技术人员在服务期间内的人身保险、工伤事故等自行负责；</w:t>
      </w:r>
    </w:p>
    <w:p>
      <w:pPr>
        <w:ind w:firstLine="560" w:firstLineChars="200"/>
        <w:jc w:val="left"/>
        <w:rPr>
          <w:rFonts w:hint="eastAsia" w:ascii="宋体" w:hAnsi="宋体"/>
          <w:bCs/>
          <w:sz w:val="28"/>
          <w:szCs w:val="28"/>
        </w:rPr>
      </w:pPr>
      <w:r>
        <w:rPr>
          <w:rFonts w:hint="eastAsia" w:ascii="宋体" w:hAnsi="宋体"/>
          <w:bCs/>
          <w:sz w:val="28"/>
          <w:szCs w:val="28"/>
        </w:rPr>
        <w:t>★3.4  维保服务期内确保层流净化系统各区域清洁达标，符合相关部门使用标准；</w:t>
      </w:r>
    </w:p>
    <w:p>
      <w:pPr>
        <w:ind w:firstLine="560" w:firstLineChars="200"/>
        <w:jc w:val="left"/>
        <w:rPr>
          <w:rFonts w:hint="eastAsia" w:ascii="宋体" w:hAnsi="宋体"/>
          <w:color w:val="000000"/>
          <w:sz w:val="24"/>
          <w:szCs w:val="24"/>
          <w:u w:val="single"/>
        </w:rPr>
      </w:pPr>
      <w:r>
        <w:rPr>
          <w:rFonts w:hint="eastAsia" w:ascii="宋体" w:hAnsi="宋体"/>
          <w:bCs/>
          <w:sz w:val="28"/>
          <w:szCs w:val="28"/>
        </w:rPr>
        <w:t xml:space="preserve"> 3.5</w:t>
      </w:r>
      <w:r>
        <w:rPr>
          <w:rFonts w:hint="eastAsia" w:ascii="宋体" w:hAnsi="宋体"/>
          <w:color w:val="000000"/>
          <w:sz w:val="24"/>
          <w:szCs w:val="24"/>
          <w:u w:val="single"/>
        </w:rPr>
        <w:t>在技术服务期间，如需更换配件，应在最短时间内提供配件并进行更换。</w:t>
      </w:r>
    </w:p>
    <w:p>
      <w:pPr>
        <w:pStyle w:val="2"/>
        <w:rPr>
          <w:rFonts w:hint="default" w:eastAsia="宋体"/>
          <w:u w:val="none"/>
          <w:lang w:val="en-US" w:eastAsia="zh-CN"/>
        </w:rPr>
      </w:pPr>
      <w:r>
        <w:rPr>
          <w:rFonts w:hint="eastAsia" w:ascii="宋体" w:hAnsi="宋体"/>
          <w:color w:val="000000"/>
          <w:sz w:val="24"/>
          <w:szCs w:val="24"/>
          <w:u w:val="none"/>
          <w:lang w:val="en-US" w:eastAsia="zh-CN"/>
        </w:rPr>
        <w:t xml:space="preserve">     </w:t>
      </w:r>
      <w:r>
        <w:rPr>
          <w:rFonts w:hint="eastAsia" w:ascii="宋体" w:hAnsi="宋体"/>
          <w:bCs/>
          <w:sz w:val="28"/>
          <w:szCs w:val="28"/>
        </w:rPr>
        <w:t>★</w:t>
      </w:r>
      <w:r>
        <w:rPr>
          <w:rFonts w:hint="eastAsia" w:ascii="宋体" w:hAnsi="宋体" w:eastAsia="宋体" w:cs="Times New Roman"/>
          <w:bCs/>
          <w:kern w:val="2"/>
          <w:sz w:val="28"/>
          <w:szCs w:val="28"/>
          <w:lang w:val="en-US" w:eastAsia="zh-CN" w:bidi="ar-SA"/>
        </w:rPr>
        <w:t xml:space="preserve"> 3.6</w:t>
      </w:r>
      <w:r>
        <w:rPr>
          <w:rFonts w:hint="eastAsia" w:ascii="宋体" w:hAnsi="宋体" w:cs="Times New Roman"/>
          <w:bCs/>
          <w:kern w:val="2"/>
          <w:sz w:val="28"/>
          <w:szCs w:val="28"/>
          <w:lang w:val="en-US" w:eastAsia="zh-CN" w:bidi="ar-SA"/>
        </w:rPr>
        <w:t>净化空调系统必须符合国家规范标准（详见技术服务要求）</w:t>
      </w:r>
    </w:p>
    <w:p>
      <w:pPr>
        <w:pStyle w:val="2"/>
        <w:rPr>
          <w:rFonts w:hint="eastAsia" w:ascii="宋体" w:hAnsi="宋体"/>
          <w:bCs/>
          <w:sz w:val="28"/>
          <w:szCs w:val="28"/>
        </w:rPr>
      </w:pPr>
      <w:r>
        <w:t xml:space="preserve"> </w:t>
      </w:r>
      <w:r>
        <w:rPr>
          <w:rFonts w:hint="eastAsia"/>
          <w:lang w:val="en-US" w:eastAsia="zh-CN"/>
        </w:rPr>
        <w:t xml:space="preserve">      </w:t>
      </w:r>
      <w:r>
        <w:rPr>
          <w:rFonts w:hint="eastAsia" w:ascii="宋体" w:hAnsi="宋体"/>
          <w:bCs/>
          <w:sz w:val="28"/>
          <w:szCs w:val="28"/>
        </w:rPr>
        <w:t>3.</w:t>
      </w:r>
      <w:r>
        <w:rPr>
          <w:rFonts w:hint="eastAsia" w:ascii="宋体" w:hAnsi="宋体"/>
          <w:bCs/>
          <w:sz w:val="28"/>
          <w:szCs w:val="28"/>
          <w:lang w:val="en-US" w:eastAsia="zh-CN"/>
        </w:rPr>
        <w:t>7</w:t>
      </w:r>
      <w:r>
        <w:rPr>
          <w:rFonts w:hint="eastAsia" w:ascii="宋体" w:hAnsi="宋体"/>
          <w:bCs/>
          <w:sz w:val="28"/>
          <w:szCs w:val="28"/>
        </w:rPr>
        <w:t xml:space="preserve">  按照使用方要求，做好维护保养清洗记录并存档。</w:t>
      </w:r>
    </w:p>
    <w:p>
      <w:pPr>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三、其他未尽事宜：以合同约定为准。</w:t>
      </w:r>
    </w:p>
    <w:p>
      <w:pPr>
        <w:pStyle w:val="2"/>
      </w:pPr>
    </w:p>
    <w:p>
      <w:pPr>
        <w:ind w:firstLine="560" w:firstLineChars="200"/>
        <w:jc w:val="left"/>
        <w:rPr>
          <w:rFonts w:hint="eastAsia" w:ascii="宋体" w:hAnsi="宋体"/>
          <w:bCs/>
          <w:sz w:val="28"/>
          <w:szCs w:val="28"/>
        </w:rPr>
      </w:pPr>
      <w:r>
        <w:rPr>
          <w:rFonts w:hint="eastAsia" w:ascii="宋体" w:hAnsi="宋体"/>
          <w:bCs/>
          <w:sz w:val="28"/>
          <w:szCs w:val="28"/>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spacing w:before="100" w:beforeAutospacing="1"/>
        <w:rPr>
          <w:rFonts w:hint="eastAsia" w:ascii="宋体" w:hAnsi="宋体"/>
          <w:b/>
          <w:color w:val="000000"/>
          <w:sz w:val="24"/>
          <w:szCs w:val="24"/>
          <w:lang w:eastAsia="zh-CN"/>
        </w:rPr>
      </w:pPr>
    </w:p>
    <w:p>
      <w:pPr>
        <w:pStyle w:val="2"/>
        <w:spacing w:before="100" w:beforeAutospacing="1"/>
        <w:rPr>
          <w:rFonts w:ascii="宋体" w:hAnsi="宋体"/>
          <w:b/>
          <w:color w:val="000000"/>
          <w:sz w:val="24"/>
          <w:szCs w:val="24"/>
        </w:rPr>
      </w:pPr>
      <w:r>
        <w:rPr>
          <w:rFonts w:hint="eastAsia" w:ascii="宋体" w:hAnsi="宋体"/>
          <w:b/>
          <w:color w:val="000000"/>
          <w:sz w:val="24"/>
          <w:szCs w:val="24"/>
          <w:lang w:eastAsia="zh-CN"/>
        </w:rPr>
        <w:t>四</w:t>
      </w:r>
      <w:r>
        <w:rPr>
          <w:rFonts w:hint="eastAsia" w:ascii="宋体" w:hAnsi="宋体"/>
          <w:b/>
          <w:color w:val="000000"/>
          <w:sz w:val="24"/>
          <w:szCs w:val="24"/>
        </w:rPr>
        <w:t>、技术服务要求</w:t>
      </w:r>
    </w:p>
    <w:p>
      <w:pPr>
        <w:spacing w:line="600" w:lineRule="exact"/>
        <w:ind w:firstLine="480" w:firstLineChars="200"/>
        <w:jc w:val="left"/>
        <w:rPr>
          <w:rFonts w:hint="eastAsia" w:ascii="宋体" w:hAnsi="宋体"/>
          <w:sz w:val="24"/>
          <w:szCs w:val="24"/>
        </w:rPr>
      </w:pPr>
      <w:r>
        <w:rPr>
          <w:rFonts w:hint="eastAsia" w:ascii="宋体" w:hAnsi="宋体"/>
          <w:sz w:val="24"/>
          <w:szCs w:val="24"/>
        </w:rPr>
        <w:t>（一）净化空调系统符合国家以下规范标准:</w:t>
      </w:r>
    </w:p>
    <w:p>
      <w:pPr>
        <w:spacing w:line="600" w:lineRule="exact"/>
        <w:ind w:firstLine="480" w:firstLineChars="200"/>
        <w:rPr>
          <w:rFonts w:hint="eastAsia" w:ascii="宋体" w:hAnsi="宋体"/>
          <w:color w:val="000000"/>
          <w:sz w:val="24"/>
          <w:szCs w:val="24"/>
        </w:rPr>
      </w:pPr>
      <w:r>
        <w:rPr>
          <w:rFonts w:hint="eastAsia" w:ascii="宋体" w:hAnsi="宋体"/>
          <w:color w:val="000000"/>
          <w:sz w:val="24"/>
          <w:szCs w:val="24"/>
        </w:rPr>
        <w:t>GB50333-2013《医院洁净手术部建筑技术规范》</w:t>
      </w:r>
    </w:p>
    <w:p>
      <w:pPr>
        <w:spacing w:line="600" w:lineRule="exact"/>
        <w:jc w:val="center"/>
        <w:rPr>
          <w:rFonts w:hint="eastAsia" w:ascii="宋体" w:hAnsi="宋体"/>
          <w:color w:val="000000"/>
          <w:sz w:val="24"/>
          <w:szCs w:val="24"/>
        </w:rPr>
      </w:pPr>
      <w:r>
        <w:rPr>
          <w:rFonts w:hint="eastAsia" w:ascii="宋体" w:hAnsi="宋体"/>
          <w:color w:val="000000"/>
          <w:sz w:val="24"/>
          <w:szCs w:val="24"/>
        </w:rPr>
        <w:t>表1、洁净手术室的等级标准</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072"/>
        <w:gridCol w:w="1701"/>
        <w:gridCol w:w="170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76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等级</w:t>
            </w:r>
          </w:p>
        </w:tc>
        <w:tc>
          <w:tcPr>
            <w:tcW w:w="2072"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手术</w:t>
            </w:r>
            <w:bookmarkStart w:id="3" w:name="_GoBack"/>
            <w:bookmarkEnd w:id="3"/>
            <w:r>
              <w:rPr>
                <w:rFonts w:hint="eastAsia" w:ascii="宋体" w:hAnsi="宋体"/>
                <w:color w:val="000000"/>
              </w:rPr>
              <w:t>室</w:t>
            </w:r>
          </w:p>
          <w:p>
            <w:pPr>
              <w:spacing w:line="400" w:lineRule="exact"/>
              <w:jc w:val="center"/>
              <w:rPr>
                <w:rFonts w:ascii="宋体" w:hAnsi="宋体"/>
                <w:color w:val="000000"/>
              </w:rPr>
            </w:pPr>
            <w:r>
              <w:rPr>
                <w:rFonts w:hint="eastAsia" w:ascii="宋体" w:hAnsi="宋体"/>
                <w:color w:val="000000"/>
              </w:rPr>
              <w:t>名称</w:t>
            </w:r>
          </w:p>
        </w:tc>
        <w:tc>
          <w:tcPr>
            <w:tcW w:w="340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沉降（浮游）细菌最大平均浓度</w:t>
            </w:r>
          </w:p>
        </w:tc>
        <w:tc>
          <w:tcPr>
            <w:tcW w:w="283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空气洁净度级别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7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手术区</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周边区</w:t>
            </w: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手术区</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周边区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Ⅰ</w:t>
            </w:r>
          </w:p>
        </w:tc>
        <w:tc>
          <w:tcPr>
            <w:tcW w:w="2072"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特别洁净手术室</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vertAlign w:val="superscript"/>
              </w:rPr>
            </w:pPr>
            <w:r>
              <w:rPr>
                <w:rFonts w:hint="eastAsia"/>
                <w:color w:val="000000"/>
              </w:rPr>
              <w:t>0.2</w:t>
            </w:r>
            <w:r>
              <w:rPr>
                <w:rFonts w:hint="eastAsia" w:ascii="宋体" w:hAnsi="宋体"/>
                <w:color w:val="000000"/>
              </w:rPr>
              <w:t>个</w:t>
            </w:r>
            <w:r>
              <w:rPr>
                <w:rFonts w:hint="eastAsia"/>
                <w:color w:val="000000"/>
              </w:rPr>
              <w:t>/30min.</w:t>
            </w:r>
            <w:r>
              <w:rPr>
                <w:rFonts w:hint="eastAsia" w:ascii="宋体" w:hAnsi="宋体"/>
                <w:color w:val="000000"/>
              </w:rPr>
              <w:t>Φ</w:t>
            </w:r>
          </w:p>
          <w:p>
            <w:pPr>
              <w:spacing w:line="400" w:lineRule="exact"/>
              <w:jc w:val="center"/>
              <w:rPr>
                <w:rFonts w:ascii="宋体" w:hAnsi="宋体"/>
                <w:color w:val="000000"/>
              </w:rPr>
            </w:pPr>
            <w:r>
              <w:rPr>
                <w:rFonts w:hint="eastAsia"/>
                <w:color w:val="000000"/>
              </w:rPr>
              <w:t>90</w:t>
            </w:r>
            <w:r>
              <w:rPr>
                <w:rFonts w:hint="eastAsia" w:ascii="宋体" w:hAnsi="宋体"/>
                <w:color w:val="000000"/>
              </w:rPr>
              <w:t xml:space="preserve">皿 </w:t>
            </w:r>
            <w:r>
              <w:rPr>
                <w:rFonts w:hint="eastAsia"/>
                <w:color w:val="000000"/>
              </w:rPr>
              <w:t>(5</w:t>
            </w:r>
            <w:r>
              <w:rPr>
                <w:rFonts w:hint="eastAsia" w:ascii="宋体" w:hAnsi="宋体"/>
                <w:color w:val="000000"/>
              </w:rPr>
              <w:t>个</w:t>
            </w:r>
            <w:r>
              <w:rPr>
                <w:rFonts w:hint="eastAsia"/>
                <w:color w:val="000000"/>
              </w:rPr>
              <w:t>/m</w:t>
            </w:r>
            <w:r>
              <w:rPr>
                <w:rFonts w:hint="eastAsia"/>
                <w:color w:val="000000"/>
                <w:vertAlign w:val="superscript"/>
              </w:rPr>
              <w:t>3</w:t>
            </w:r>
            <w:r>
              <w:rPr>
                <w:rFonts w:hint="eastAsia"/>
                <w:color w:val="000000"/>
              </w:rPr>
              <w:t>)</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vertAlign w:val="superscript"/>
              </w:rPr>
            </w:pPr>
            <w:r>
              <w:rPr>
                <w:rFonts w:hint="eastAsia"/>
                <w:color w:val="000000"/>
              </w:rPr>
              <w:t>0.4</w:t>
            </w:r>
            <w:r>
              <w:rPr>
                <w:rFonts w:hint="eastAsia" w:ascii="宋体" w:hAnsi="宋体"/>
                <w:color w:val="000000"/>
              </w:rPr>
              <w:t>个</w:t>
            </w:r>
            <w:r>
              <w:rPr>
                <w:rFonts w:hint="eastAsia"/>
                <w:color w:val="000000"/>
              </w:rPr>
              <w:t>/30min.</w:t>
            </w:r>
            <w:r>
              <w:rPr>
                <w:rFonts w:hint="eastAsia" w:ascii="宋体" w:hAnsi="宋体"/>
                <w:color w:val="000000"/>
              </w:rPr>
              <w:t>Φ</w:t>
            </w:r>
          </w:p>
          <w:p>
            <w:pPr>
              <w:spacing w:line="400" w:lineRule="exact"/>
              <w:jc w:val="center"/>
              <w:rPr>
                <w:rFonts w:ascii="宋体" w:hAnsi="宋体"/>
                <w:color w:val="000000"/>
              </w:rPr>
            </w:pPr>
            <w:r>
              <w:rPr>
                <w:rFonts w:hint="eastAsia"/>
                <w:color w:val="000000"/>
              </w:rPr>
              <w:t>90</w:t>
            </w:r>
            <w:r>
              <w:rPr>
                <w:rFonts w:hint="eastAsia" w:ascii="宋体" w:hAnsi="宋体"/>
                <w:color w:val="000000"/>
              </w:rPr>
              <w:t xml:space="preserve">皿 </w:t>
            </w:r>
            <w:r>
              <w:rPr>
                <w:rFonts w:hint="eastAsia"/>
                <w:color w:val="000000"/>
              </w:rPr>
              <w:t>(10</w:t>
            </w:r>
            <w:r>
              <w:rPr>
                <w:rFonts w:hint="eastAsia" w:ascii="宋体" w:hAnsi="宋体"/>
                <w:color w:val="000000"/>
              </w:rPr>
              <w:t>个</w:t>
            </w:r>
            <w:r>
              <w:rPr>
                <w:rFonts w:hint="eastAsia"/>
                <w:color w:val="000000"/>
              </w:rPr>
              <w:t>/m</w:t>
            </w:r>
            <w:r>
              <w:rPr>
                <w:rFonts w:hint="eastAsia"/>
                <w:color w:val="000000"/>
                <w:vertAlign w:val="superscript"/>
              </w:rPr>
              <w:t>3</w:t>
            </w:r>
            <w:r>
              <w:rPr>
                <w:rFonts w:hint="eastAsia"/>
                <w:color w:val="000000"/>
              </w:rPr>
              <w:t>)</w:t>
            </w: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5</w:t>
            </w:r>
            <w:r>
              <w:rPr>
                <w:rFonts w:hint="eastAsia" w:ascii="宋体" w:hAnsi="宋体"/>
                <w:color w:val="000000"/>
              </w:rPr>
              <w:t>级即</w:t>
            </w:r>
          </w:p>
          <w:p>
            <w:pPr>
              <w:spacing w:line="400" w:lineRule="exact"/>
              <w:jc w:val="center"/>
              <w:rPr>
                <w:rFonts w:ascii="宋体" w:hAnsi="宋体"/>
                <w:color w:val="000000"/>
              </w:rPr>
            </w:pPr>
            <w:r>
              <w:rPr>
                <w:rFonts w:hint="eastAsia"/>
                <w:color w:val="000000"/>
              </w:rPr>
              <w:t>100</w:t>
            </w:r>
            <w:r>
              <w:rPr>
                <w:rFonts w:hint="eastAsia" w:ascii="宋体" w:hAnsi="宋体"/>
                <w:color w:val="000000"/>
              </w:rPr>
              <w:t>级</w:t>
            </w:r>
          </w:p>
        </w:tc>
        <w:tc>
          <w:tcPr>
            <w:tcW w:w="1701"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000000"/>
              </w:rPr>
            </w:pPr>
            <w:r>
              <w:rPr>
                <w:rFonts w:hint="eastAsia"/>
                <w:color w:val="000000"/>
              </w:rPr>
              <w:t>6</w:t>
            </w:r>
            <w:r>
              <w:rPr>
                <w:rFonts w:hint="eastAsia" w:ascii="宋体" w:hAnsi="宋体"/>
                <w:color w:val="000000"/>
              </w:rPr>
              <w:t>级即</w:t>
            </w:r>
            <w:r>
              <w:rPr>
                <w:rFonts w:hint="eastAsia"/>
                <w:color w:val="000000"/>
              </w:rPr>
              <w:t>1000</w:t>
            </w:r>
            <w:r>
              <w:rPr>
                <w:rFonts w:hint="eastAsia" w:ascii="宋体" w:hAnsi="宋体"/>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Ⅱ</w:t>
            </w:r>
          </w:p>
        </w:tc>
        <w:tc>
          <w:tcPr>
            <w:tcW w:w="2072"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通用洁净手术室</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vertAlign w:val="superscript"/>
              </w:rPr>
            </w:pPr>
            <w:r>
              <w:rPr>
                <w:rFonts w:hint="eastAsia"/>
                <w:color w:val="000000"/>
              </w:rPr>
              <w:t>0.75</w:t>
            </w:r>
            <w:r>
              <w:rPr>
                <w:rFonts w:hint="eastAsia" w:ascii="宋体" w:hAnsi="宋体"/>
                <w:color w:val="000000"/>
              </w:rPr>
              <w:t>个</w:t>
            </w:r>
            <w:r>
              <w:rPr>
                <w:rFonts w:hint="eastAsia"/>
                <w:color w:val="000000"/>
              </w:rPr>
              <w:t>/30min.</w:t>
            </w:r>
            <w:r>
              <w:rPr>
                <w:rFonts w:hint="eastAsia" w:ascii="宋体" w:hAnsi="宋体"/>
                <w:color w:val="000000"/>
              </w:rPr>
              <w:t>Φ</w:t>
            </w:r>
          </w:p>
          <w:p>
            <w:pPr>
              <w:spacing w:line="400" w:lineRule="exact"/>
              <w:jc w:val="center"/>
              <w:rPr>
                <w:rFonts w:ascii="宋体" w:hAnsi="宋体"/>
                <w:color w:val="000000"/>
              </w:rPr>
            </w:pPr>
            <w:r>
              <w:rPr>
                <w:rFonts w:hint="eastAsia"/>
                <w:color w:val="000000"/>
              </w:rPr>
              <w:t>90</w:t>
            </w:r>
            <w:r>
              <w:rPr>
                <w:rFonts w:hint="eastAsia" w:ascii="宋体" w:hAnsi="宋体"/>
                <w:color w:val="000000"/>
              </w:rPr>
              <w:t>皿</w:t>
            </w:r>
            <w:r>
              <w:rPr>
                <w:rFonts w:hint="eastAsia"/>
                <w:color w:val="000000"/>
              </w:rPr>
              <w:t>(25</w:t>
            </w:r>
            <w:r>
              <w:rPr>
                <w:rFonts w:hint="eastAsia" w:ascii="宋体" w:hAnsi="宋体"/>
                <w:color w:val="000000"/>
              </w:rPr>
              <w:t>个</w:t>
            </w:r>
            <w:r>
              <w:rPr>
                <w:rFonts w:hint="eastAsia"/>
                <w:color w:val="000000"/>
              </w:rPr>
              <w:t>/m</w:t>
            </w:r>
            <w:r>
              <w:rPr>
                <w:rFonts w:hint="eastAsia"/>
                <w:color w:val="000000"/>
                <w:vertAlign w:val="superscript"/>
              </w:rPr>
              <w:t>3</w:t>
            </w:r>
            <w:r>
              <w:rPr>
                <w:rFonts w:hint="eastAsia"/>
                <w:color w:val="000000"/>
              </w:rPr>
              <w:t>)</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vertAlign w:val="superscript"/>
              </w:rPr>
            </w:pPr>
            <w:r>
              <w:rPr>
                <w:rFonts w:hint="eastAsia"/>
                <w:color w:val="000000"/>
              </w:rPr>
              <w:t>1.5</w:t>
            </w:r>
            <w:r>
              <w:rPr>
                <w:rFonts w:hint="eastAsia" w:ascii="宋体" w:hAnsi="宋体"/>
                <w:color w:val="000000"/>
              </w:rPr>
              <w:t>个</w:t>
            </w:r>
            <w:r>
              <w:rPr>
                <w:rFonts w:hint="eastAsia"/>
                <w:color w:val="000000"/>
              </w:rPr>
              <w:t>/30min.</w:t>
            </w:r>
            <w:r>
              <w:rPr>
                <w:rFonts w:hint="eastAsia" w:ascii="宋体" w:hAnsi="宋体"/>
                <w:color w:val="000000"/>
              </w:rPr>
              <w:t>Φ</w:t>
            </w:r>
          </w:p>
          <w:p>
            <w:pPr>
              <w:spacing w:line="400" w:lineRule="exact"/>
              <w:jc w:val="center"/>
              <w:rPr>
                <w:rFonts w:ascii="宋体" w:hAnsi="宋体"/>
                <w:color w:val="000000"/>
              </w:rPr>
            </w:pPr>
            <w:r>
              <w:rPr>
                <w:rFonts w:hint="eastAsia"/>
                <w:color w:val="000000"/>
              </w:rPr>
              <w:t>90</w:t>
            </w:r>
            <w:r>
              <w:rPr>
                <w:rFonts w:hint="eastAsia" w:ascii="宋体" w:hAnsi="宋体"/>
                <w:color w:val="000000"/>
              </w:rPr>
              <w:t xml:space="preserve">皿 </w:t>
            </w:r>
            <w:r>
              <w:rPr>
                <w:rFonts w:hint="eastAsia"/>
                <w:color w:val="000000"/>
              </w:rPr>
              <w:t>(50</w:t>
            </w:r>
            <w:r>
              <w:rPr>
                <w:rFonts w:hint="eastAsia" w:ascii="宋体" w:hAnsi="宋体"/>
                <w:color w:val="000000"/>
              </w:rPr>
              <w:t>个</w:t>
            </w:r>
            <w:r>
              <w:rPr>
                <w:rFonts w:hint="eastAsia"/>
                <w:color w:val="000000"/>
              </w:rPr>
              <w:t>/m</w:t>
            </w:r>
            <w:r>
              <w:rPr>
                <w:rFonts w:hint="eastAsia"/>
                <w:color w:val="000000"/>
                <w:vertAlign w:val="superscript"/>
              </w:rPr>
              <w:t>3</w:t>
            </w:r>
            <w:r>
              <w:rPr>
                <w:rFonts w:hint="eastAsia"/>
                <w:color w:val="000000"/>
              </w:rPr>
              <w:t>)</w:t>
            </w: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6</w:t>
            </w:r>
            <w:r>
              <w:rPr>
                <w:rFonts w:hint="eastAsia" w:ascii="宋体" w:hAnsi="宋体"/>
                <w:color w:val="000000"/>
              </w:rPr>
              <w:t>级即</w:t>
            </w:r>
          </w:p>
          <w:p>
            <w:pPr>
              <w:spacing w:line="400" w:lineRule="exact"/>
              <w:jc w:val="center"/>
              <w:rPr>
                <w:rFonts w:ascii="宋体" w:hAnsi="宋体"/>
                <w:color w:val="000000"/>
              </w:rPr>
            </w:pPr>
            <w:r>
              <w:rPr>
                <w:rFonts w:hint="eastAsia"/>
                <w:color w:val="000000"/>
              </w:rPr>
              <w:t>1000</w:t>
            </w:r>
            <w:r>
              <w:rPr>
                <w:rFonts w:hint="eastAsia" w:ascii="宋体" w:hAnsi="宋体"/>
                <w:color w:val="000000"/>
              </w:rPr>
              <w:t>级</w:t>
            </w:r>
          </w:p>
        </w:tc>
        <w:tc>
          <w:tcPr>
            <w:tcW w:w="1701"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000000"/>
              </w:rPr>
            </w:pPr>
            <w:r>
              <w:rPr>
                <w:rFonts w:hint="eastAsia"/>
                <w:color w:val="000000"/>
              </w:rPr>
              <w:t>7</w:t>
            </w:r>
            <w:r>
              <w:rPr>
                <w:rFonts w:hint="eastAsia" w:ascii="宋体" w:hAnsi="宋体"/>
                <w:color w:val="000000"/>
              </w:rPr>
              <w:t>级即</w:t>
            </w:r>
            <w:r>
              <w:rPr>
                <w:rFonts w:hint="eastAsia"/>
                <w:color w:val="000000"/>
              </w:rPr>
              <w:t>10000</w:t>
            </w:r>
            <w:r>
              <w:rPr>
                <w:rFonts w:hint="eastAsia" w:ascii="宋体" w:hAnsi="宋体"/>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Ⅲ</w:t>
            </w:r>
          </w:p>
        </w:tc>
        <w:tc>
          <w:tcPr>
            <w:tcW w:w="2072"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一般洁净手术室</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vertAlign w:val="superscript"/>
              </w:rPr>
            </w:pPr>
            <w:r>
              <w:rPr>
                <w:rFonts w:hint="eastAsia"/>
                <w:color w:val="000000"/>
              </w:rPr>
              <w:t>2</w:t>
            </w:r>
            <w:r>
              <w:rPr>
                <w:rFonts w:hint="eastAsia" w:ascii="宋体" w:hAnsi="宋体"/>
                <w:color w:val="000000"/>
              </w:rPr>
              <w:t>个</w:t>
            </w:r>
            <w:r>
              <w:rPr>
                <w:rFonts w:hint="eastAsia"/>
                <w:color w:val="000000"/>
              </w:rPr>
              <w:t>/30min.</w:t>
            </w:r>
            <w:r>
              <w:rPr>
                <w:rFonts w:hint="eastAsia" w:ascii="宋体" w:hAnsi="宋体"/>
                <w:color w:val="000000"/>
              </w:rPr>
              <w:t>Φ</w:t>
            </w:r>
          </w:p>
          <w:p>
            <w:pPr>
              <w:spacing w:line="400" w:lineRule="exact"/>
              <w:jc w:val="center"/>
              <w:rPr>
                <w:rFonts w:ascii="宋体" w:hAnsi="宋体"/>
                <w:color w:val="000000"/>
              </w:rPr>
            </w:pPr>
            <w:r>
              <w:rPr>
                <w:rFonts w:hint="eastAsia"/>
                <w:color w:val="000000"/>
              </w:rPr>
              <w:t>90</w:t>
            </w:r>
            <w:r>
              <w:rPr>
                <w:rFonts w:hint="eastAsia" w:ascii="宋体" w:hAnsi="宋体"/>
                <w:color w:val="000000"/>
              </w:rPr>
              <w:t xml:space="preserve">皿 </w:t>
            </w:r>
            <w:r>
              <w:rPr>
                <w:rFonts w:hint="eastAsia"/>
                <w:color w:val="000000"/>
              </w:rPr>
              <w:t>(75</w:t>
            </w:r>
            <w:r>
              <w:rPr>
                <w:rFonts w:hint="eastAsia" w:ascii="宋体" w:hAnsi="宋体"/>
                <w:color w:val="000000"/>
              </w:rPr>
              <w:t>个</w:t>
            </w:r>
            <w:r>
              <w:rPr>
                <w:rFonts w:hint="eastAsia"/>
                <w:color w:val="000000"/>
              </w:rPr>
              <w:t>/m</w:t>
            </w:r>
            <w:r>
              <w:rPr>
                <w:rFonts w:hint="eastAsia"/>
                <w:color w:val="000000"/>
                <w:vertAlign w:val="superscript"/>
              </w:rPr>
              <w:t>3</w:t>
            </w:r>
            <w:r>
              <w:rPr>
                <w:rFonts w:hint="eastAsia"/>
                <w:color w:val="000000"/>
              </w:rPr>
              <w:t>)</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vertAlign w:val="superscript"/>
              </w:rPr>
            </w:pPr>
            <w:r>
              <w:rPr>
                <w:rFonts w:hint="eastAsia"/>
                <w:color w:val="000000"/>
              </w:rPr>
              <w:t>4</w:t>
            </w:r>
            <w:r>
              <w:rPr>
                <w:rFonts w:hint="eastAsia" w:ascii="宋体" w:hAnsi="宋体"/>
                <w:color w:val="000000"/>
              </w:rPr>
              <w:t>个</w:t>
            </w:r>
            <w:r>
              <w:rPr>
                <w:rFonts w:hint="eastAsia"/>
                <w:color w:val="000000"/>
              </w:rPr>
              <w:t>/30min.</w:t>
            </w:r>
            <w:r>
              <w:rPr>
                <w:rFonts w:hint="eastAsia" w:ascii="宋体" w:hAnsi="宋体"/>
                <w:color w:val="000000"/>
              </w:rPr>
              <w:t>Φ</w:t>
            </w:r>
          </w:p>
          <w:p>
            <w:pPr>
              <w:spacing w:line="400" w:lineRule="exact"/>
              <w:jc w:val="center"/>
              <w:rPr>
                <w:rFonts w:ascii="宋体" w:hAnsi="宋体"/>
                <w:color w:val="000000"/>
              </w:rPr>
            </w:pPr>
            <w:r>
              <w:rPr>
                <w:rFonts w:hint="eastAsia"/>
                <w:color w:val="000000"/>
              </w:rPr>
              <w:t>90</w:t>
            </w:r>
            <w:r>
              <w:rPr>
                <w:rFonts w:hint="eastAsia" w:ascii="宋体" w:hAnsi="宋体"/>
                <w:color w:val="000000"/>
              </w:rPr>
              <w:t>皿</w:t>
            </w:r>
            <w:r>
              <w:rPr>
                <w:rFonts w:hint="eastAsia"/>
                <w:color w:val="000000"/>
              </w:rPr>
              <w:t>(150</w:t>
            </w:r>
            <w:r>
              <w:rPr>
                <w:rFonts w:hint="eastAsia" w:ascii="宋体" w:hAnsi="宋体"/>
                <w:color w:val="000000"/>
              </w:rPr>
              <w:t>个</w:t>
            </w:r>
            <w:r>
              <w:rPr>
                <w:rFonts w:hint="eastAsia"/>
                <w:color w:val="000000"/>
              </w:rPr>
              <w:t>/m</w:t>
            </w:r>
            <w:r>
              <w:rPr>
                <w:rFonts w:hint="eastAsia"/>
                <w:color w:val="000000"/>
                <w:vertAlign w:val="superscript"/>
              </w:rPr>
              <w:t>3</w:t>
            </w:r>
            <w:r>
              <w:rPr>
                <w:rFonts w:hint="eastAsia"/>
                <w:color w:val="000000"/>
              </w:rPr>
              <w:t>)</w:t>
            </w: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7</w:t>
            </w:r>
            <w:r>
              <w:rPr>
                <w:rFonts w:hint="eastAsia" w:ascii="宋体" w:hAnsi="宋体"/>
                <w:color w:val="000000"/>
              </w:rPr>
              <w:t>级即</w:t>
            </w:r>
          </w:p>
          <w:p>
            <w:pPr>
              <w:spacing w:line="400" w:lineRule="exact"/>
              <w:jc w:val="center"/>
              <w:rPr>
                <w:rFonts w:ascii="宋体" w:hAnsi="宋体"/>
                <w:color w:val="000000"/>
              </w:rPr>
            </w:pPr>
            <w:r>
              <w:rPr>
                <w:rFonts w:hint="eastAsia"/>
                <w:color w:val="000000"/>
              </w:rPr>
              <w:t>10000</w:t>
            </w:r>
            <w:r>
              <w:rPr>
                <w:rFonts w:hint="eastAsia" w:ascii="宋体" w:hAnsi="宋体"/>
                <w:color w:val="000000"/>
              </w:rPr>
              <w:t>级</w:t>
            </w:r>
          </w:p>
        </w:tc>
        <w:tc>
          <w:tcPr>
            <w:tcW w:w="1701"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000000"/>
              </w:rPr>
            </w:pPr>
            <w:r>
              <w:rPr>
                <w:rFonts w:hint="eastAsia"/>
                <w:color w:val="000000"/>
              </w:rPr>
              <w:t>8</w:t>
            </w:r>
            <w:r>
              <w:rPr>
                <w:rFonts w:hint="eastAsia" w:ascii="宋体" w:hAnsi="宋体"/>
                <w:color w:val="000000"/>
              </w:rPr>
              <w:t>级即</w:t>
            </w:r>
            <w:r>
              <w:rPr>
                <w:rFonts w:hint="eastAsia"/>
                <w:color w:val="000000"/>
              </w:rPr>
              <w:t>100000</w:t>
            </w:r>
            <w:r>
              <w:rPr>
                <w:rFonts w:hint="eastAsia" w:ascii="宋体" w:hAnsi="宋体"/>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Ⅳ</w:t>
            </w:r>
          </w:p>
        </w:tc>
        <w:tc>
          <w:tcPr>
            <w:tcW w:w="2072"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准洁净手术室</w:t>
            </w:r>
          </w:p>
        </w:tc>
        <w:tc>
          <w:tcPr>
            <w:tcW w:w="340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5</w:t>
            </w:r>
            <w:r>
              <w:rPr>
                <w:rFonts w:hint="eastAsia" w:ascii="宋体" w:hAnsi="宋体"/>
                <w:color w:val="000000"/>
              </w:rPr>
              <w:t>个</w:t>
            </w:r>
            <w:r>
              <w:rPr>
                <w:rFonts w:hint="eastAsia"/>
                <w:color w:val="000000"/>
              </w:rPr>
              <w:t>/30min    90</w:t>
            </w:r>
            <w:r>
              <w:rPr>
                <w:rFonts w:hint="eastAsia" w:ascii="宋体" w:hAnsi="宋体"/>
                <w:color w:val="000000"/>
              </w:rPr>
              <w:t>皿</w:t>
            </w:r>
            <w:r>
              <w:rPr>
                <w:rFonts w:hint="eastAsia"/>
                <w:color w:val="000000"/>
              </w:rPr>
              <w:t>(5</w:t>
            </w:r>
            <w:r>
              <w:rPr>
                <w:rFonts w:hint="eastAsia" w:ascii="宋体" w:hAnsi="宋体"/>
                <w:color w:val="000000"/>
              </w:rPr>
              <w:t>个</w:t>
            </w:r>
            <w:r>
              <w:rPr>
                <w:rFonts w:hint="eastAsia"/>
                <w:color w:val="000000"/>
              </w:rPr>
              <w:t>/m</w:t>
            </w:r>
            <w:r>
              <w:rPr>
                <w:rFonts w:hint="eastAsia"/>
                <w:color w:val="000000"/>
                <w:vertAlign w:val="superscript"/>
              </w:rPr>
              <w:t>3</w:t>
            </w:r>
            <w:r>
              <w:rPr>
                <w:rFonts w:hint="eastAsia"/>
                <w:color w:val="000000"/>
              </w:rPr>
              <w:t>)</w:t>
            </w:r>
          </w:p>
        </w:tc>
        <w:tc>
          <w:tcPr>
            <w:tcW w:w="283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8.5</w:t>
            </w:r>
            <w:r>
              <w:rPr>
                <w:rFonts w:hint="eastAsia" w:ascii="宋体" w:hAnsi="宋体"/>
                <w:color w:val="000000"/>
              </w:rPr>
              <w:t>级即</w:t>
            </w:r>
            <w:r>
              <w:rPr>
                <w:rFonts w:hint="eastAsia"/>
                <w:color w:val="000000"/>
              </w:rPr>
              <w:t>300000</w:t>
            </w:r>
            <w:r>
              <w:rPr>
                <w:rFonts w:hint="eastAsia" w:ascii="宋体" w:hAnsi="宋体"/>
                <w:color w:val="000000"/>
              </w:rPr>
              <w:t>级</w:t>
            </w:r>
          </w:p>
        </w:tc>
      </w:tr>
    </w:tbl>
    <w:p>
      <w:pPr>
        <w:spacing w:line="400" w:lineRule="exact"/>
        <w:jc w:val="center"/>
        <w:rPr>
          <w:rFonts w:hint="eastAsia" w:ascii="宋体" w:hAnsi="宋体"/>
          <w:color w:val="000000"/>
          <w:sz w:val="28"/>
          <w:szCs w:val="28"/>
        </w:rPr>
      </w:pPr>
      <w:r>
        <w:rPr>
          <w:rFonts w:hint="eastAsia" w:ascii="宋体" w:hAnsi="宋体"/>
          <w:color w:val="000000"/>
          <w:sz w:val="28"/>
          <w:szCs w:val="28"/>
        </w:rPr>
        <w:t xml:space="preserve"> </w:t>
      </w:r>
    </w:p>
    <w:p>
      <w:pPr>
        <w:spacing w:line="400" w:lineRule="exact"/>
        <w:jc w:val="center"/>
        <w:rPr>
          <w:rFonts w:hint="eastAsia" w:ascii="宋体" w:hAnsi="宋体"/>
          <w:color w:val="000000"/>
          <w:sz w:val="28"/>
          <w:szCs w:val="28"/>
        </w:rPr>
      </w:pPr>
      <w:r>
        <w:rPr>
          <w:rFonts w:hint="eastAsia" w:ascii="宋体" w:hAnsi="宋体"/>
          <w:color w:val="000000"/>
          <w:sz w:val="28"/>
          <w:szCs w:val="28"/>
        </w:rPr>
        <w:t>表</w:t>
      </w:r>
      <w:r>
        <w:rPr>
          <w:rFonts w:hint="eastAsia"/>
          <w:color w:val="000000"/>
          <w:sz w:val="28"/>
          <w:szCs w:val="28"/>
        </w:rPr>
        <w:t>2</w:t>
      </w:r>
      <w:r>
        <w:rPr>
          <w:rFonts w:hint="eastAsia" w:ascii="宋体" w:hAnsi="宋体"/>
          <w:color w:val="000000"/>
          <w:sz w:val="28"/>
          <w:szCs w:val="28"/>
        </w:rPr>
        <w:t>、洁净辅助用房的等级标准</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4039"/>
        <w:gridCol w:w="213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等级</w:t>
            </w:r>
          </w:p>
        </w:tc>
        <w:tc>
          <w:tcPr>
            <w:tcW w:w="4039"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沉降（浮游）细菌最大平均浓度</w:t>
            </w:r>
          </w:p>
        </w:tc>
        <w:tc>
          <w:tcPr>
            <w:tcW w:w="213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表面最大染菌密度</w:t>
            </w:r>
          </w:p>
        </w:tc>
        <w:tc>
          <w:tcPr>
            <w:tcW w:w="223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空气洁净度级别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rPr>
            </w:pPr>
            <w:r>
              <w:rPr>
                <w:rFonts w:hint="eastAsia" w:ascii="宋体" w:hAnsi="宋体"/>
                <w:color w:val="000000"/>
              </w:rPr>
              <w:t>Ⅰ</w:t>
            </w:r>
          </w:p>
        </w:tc>
        <w:tc>
          <w:tcPr>
            <w:tcW w:w="4039" w:type="dxa"/>
            <w:tcBorders>
              <w:top w:val="single" w:color="auto" w:sz="4" w:space="0"/>
              <w:left w:val="nil"/>
              <w:bottom w:val="single" w:color="auto" w:sz="4" w:space="0"/>
              <w:right w:val="single" w:color="auto" w:sz="4" w:space="0"/>
            </w:tcBorders>
          </w:tcPr>
          <w:p>
            <w:pPr>
              <w:spacing w:line="400" w:lineRule="exact"/>
              <w:jc w:val="left"/>
              <w:rPr>
                <w:rFonts w:ascii="宋体" w:hAnsi="宋体"/>
                <w:color w:val="000000"/>
              </w:rPr>
            </w:pPr>
            <w:r>
              <w:rPr>
                <w:rFonts w:hint="eastAsia" w:ascii="宋体" w:hAnsi="宋体"/>
                <w:color w:val="000000"/>
              </w:rPr>
              <w:t>局部集中送风区域</w:t>
            </w:r>
            <w:r>
              <w:rPr>
                <w:rFonts w:hint="eastAsia"/>
                <w:color w:val="000000"/>
              </w:rPr>
              <w:t>0.2</w:t>
            </w:r>
            <w:r>
              <w:rPr>
                <w:rFonts w:hint="eastAsia" w:ascii="宋体" w:hAnsi="宋体"/>
                <w:color w:val="000000"/>
              </w:rPr>
              <w:t>个</w:t>
            </w:r>
            <w:r>
              <w:rPr>
                <w:rFonts w:hint="eastAsia"/>
                <w:color w:val="000000"/>
              </w:rPr>
              <w:t xml:space="preserve">/30min  </w:t>
            </w:r>
            <w:r>
              <w:rPr>
                <w:rFonts w:hint="eastAsia" w:ascii="宋体" w:hAnsi="宋体"/>
                <w:color w:val="000000"/>
              </w:rPr>
              <w:t xml:space="preserve">Φ  </w:t>
            </w:r>
            <w:r>
              <w:rPr>
                <w:rFonts w:hint="eastAsia"/>
                <w:color w:val="000000"/>
              </w:rPr>
              <w:t>90</w:t>
            </w:r>
            <w:r>
              <w:rPr>
                <w:rFonts w:hint="eastAsia" w:ascii="宋体" w:hAnsi="宋体"/>
                <w:color w:val="000000"/>
              </w:rPr>
              <w:t>皿，其他区域：</w:t>
            </w:r>
            <w:r>
              <w:rPr>
                <w:rFonts w:hint="eastAsia"/>
                <w:color w:val="000000"/>
              </w:rPr>
              <w:t>0.4</w:t>
            </w:r>
            <w:r>
              <w:rPr>
                <w:rFonts w:hint="eastAsia" w:ascii="宋体" w:hAnsi="宋体"/>
                <w:color w:val="000000"/>
              </w:rPr>
              <w:t>个</w:t>
            </w:r>
            <w:r>
              <w:rPr>
                <w:rFonts w:hint="eastAsia"/>
                <w:color w:val="000000"/>
              </w:rPr>
              <w:t xml:space="preserve">/30min  </w:t>
            </w:r>
            <w:r>
              <w:rPr>
                <w:rFonts w:hint="eastAsia" w:ascii="宋体" w:hAnsi="宋体"/>
                <w:color w:val="000000"/>
              </w:rPr>
              <w:t xml:space="preserve">Φ  </w:t>
            </w:r>
            <w:r>
              <w:rPr>
                <w:rFonts w:hint="eastAsia"/>
                <w:color w:val="000000"/>
              </w:rPr>
              <w:t>90</w:t>
            </w:r>
            <w:r>
              <w:rPr>
                <w:rFonts w:hint="eastAsia" w:ascii="宋体" w:hAnsi="宋体"/>
                <w:color w:val="000000"/>
              </w:rPr>
              <w:t>皿</w:t>
            </w:r>
          </w:p>
        </w:tc>
        <w:tc>
          <w:tcPr>
            <w:tcW w:w="2130"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rPr>
            </w:pPr>
            <w:r>
              <w:rPr>
                <w:rFonts w:hint="eastAsia"/>
                <w:color w:val="000000"/>
              </w:rPr>
              <w:t>5</w:t>
            </w:r>
            <w:r>
              <w:rPr>
                <w:rFonts w:hint="eastAsia" w:ascii="宋体" w:hAnsi="宋体"/>
                <w:color w:val="000000"/>
              </w:rPr>
              <w:t>个</w:t>
            </w:r>
            <w:r>
              <w:rPr>
                <w:rFonts w:hint="eastAsia"/>
                <w:color w:val="000000"/>
              </w:rPr>
              <w:t>/ m</w:t>
            </w:r>
            <w:r>
              <w:rPr>
                <w:rFonts w:hint="eastAsia"/>
                <w:color w:val="000000"/>
                <w:vertAlign w:val="superscript"/>
              </w:rPr>
              <w:t>2</w:t>
            </w:r>
          </w:p>
        </w:tc>
        <w:tc>
          <w:tcPr>
            <w:tcW w:w="223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6</w:t>
            </w:r>
            <w:r>
              <w:rPr>
                <w:rFonts w:hint="eastAsia" w:ascii="宋体" w:hAnsi="宋体"/>
                <w:color w:val="000000"/>
              </w:rPr>
              <w:t>级即</w:t>
            </w:r>
            <w:r>
              <w:rPr>
                <w:rFonts w:hint="eastAsia"/>
                <w:color w:val="000000"/>
              </w:rPr>
              <w:t>1000</w:t>
            </w:r>
            <w:r>
              <w:rPr>
                <w:rFonts w:hint="eastAsia" w:ascii="宋体" w:hAnsi="宋体"/>
                <w:color w:val="000000"/>
              </w:rPr>
              <w:t>级</w:t>
            </w:r>
            <w:r>
              <w:rPr>
                <w:rFonts w:hint="eastAsia"/>
                <w:color w:val="000000"/>
              </w:rPr>
              <w:t>(</w:t>
            </w:r>
            <w:r>
              <w:rPr>
                <w:rFonts w:hint="eastAsia" w:ascii="宋体" w:hAnsi="宋体"/>
                <w:color w:val="000000"/>
              </w:rPr>
              <w:t>局部</w:t>
            </w:r>
            <w:r>
              <w:rPr>
                <w:rFonts w:hint="eastAsia"/>
                <w:color w:val="000000"/>
              </w:rPr>
              <w:t>5</w:t>
            </w:r>
            <w:r>
              <w:rPr>
                <w:rFonts w:hint="eastAsia" w:ascii="宋体" w:hAnsi="宋体"/>
                <w:color w:val="000000"/>
              </w:rPr>
              <w:t>级即</w:t>
            </w:r>
            <w:r>
              <w:rPr>
                <w:rFonts w:hint="eastAsia"/>
                <w:color w:val="000000"/>
              </w:rPr>
              <w:t>100</w:t>
            </w:r>
            <w:r>
              <w:rPr>
                <w:rFonts w:hint="eastAsia" w:ascii="宋体" w:hAnsi="宋体"/>
                <w:color w:val="000000"/>
              </w:rPr>
              <w:t>级</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rPr>
            </w:pPr>
            <w:r>
              <w:rPr>
                <w:rFonts w:hint="eastAsia" w:ascii="宋体" w:hAnsi="宋体"/>
                <w:color w:val="000000"/>
              </w:rPr>
              <w:t>Ⅱ</w:t>
            </w:r>
          </w:p>
        </w:tc>
        <w:tc>
          <w:tcPr>
            <w:tcW w:w="4039" w:type="dxa"/>
            <w:tcBorders>
              <w:top w:val="single" w:color="auto" w:sz="4" w:space="0"/>
              <w:left w:val="nil"/>
              <w:bottom w:val="single" w:color="auto" w:sz="4" w:space="0"/>
              <w:right w:val="single" w:color="auto" w:sz="4" w:space="0"/>
            </w:tcBorders>
          </w:tcPr>
          <w:p>
            <w:pPr>
              <w:spacing w:line="400" w:lineRule="exact"/>
              <w:jc w:val="left"/>
              <w:rPr>
                <w:rFonts w:ascii="宋体" w:hAnsi="宋体"/>
                <w:color w:val="000000"/>
              </w:rPr>
            </w:pPr>
            <w:r>
              <w:rPr>
                <w:rFonts w:hint="eastAsia"/>
                <w:color w:val="000000"/>
              </w:rPr>
              <w:t>1.5</w:t>
            </w:r>
            <w:r>
              <w:rPr>
                <w:rFonts w:hint="eastAsia" w:ascii="宋体" w:hAnsi="宋体"/>
                <w:color w:val="000000"/>
              </w:rPr>
              <w:t>个</w:t>
            </w:r>
            <w:r>
              <w:rPr>
                <w:rFonts w:hint="eastAsia"/>
                <w:color w:val="000000"/>
              </w:rPr>
              <w:t xml:space="preserve">/30min  </w:t>
            </w:r>
            <w:r>
              <w:rPr>
                <w:rFonts w:hint="eastAsia" w:ascii="宋体" w:hAnsi="宋体"/>
                <w:color w:val="000000"/>
              </w:rPr>
              <w:t xml:space="preserve">Φ  </w:t>
            </w:r>
            <w:r>
              <w:rPr>
                <w:rFonts w:hint="eastAsia"/>
                <w:color w:val="000000"/>
              </w:rPr>
              <w:t>90</w:t>
            </w:r>
            <w:r>
              <w:rPr>
                <w:rFonts w:hint="eastAsia" w:ascii="宋体" w:hAnsi="宋体"/>
                <w:color w:val="000000"/>
              </w:rPr>
              <w:t xml:space="preserve">皿 </w:t>
            </w:r>
          </w:p>
        </w:tc>
        <w:tc>
          <w:tcPr>
            <w:tcW w:w="2130"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rPr>
            </w:pPr>
            <w:r>
              <w:rPr>
                <w:rFonts w:hint="eastAsia"/>
                <w:color w:val="000000"/>
              </w:rPr>
              <w:t>5</w:t>
            </w:r>
            <w:r>
              <w:rPr>
                <w:rFonts w:hint="eastAsia" w:ascii="宋体" w:hAnsi="宋体"/>
                <w:color w:val="000000"/>
              </w:rPr>
              <w:t>个</w:t>
            </w:r>
            <w:r>
              <w:rPr>
                <w:rFonts w:hint="eastAsia"/>
                <w:color w:val="000000"/>
              </w:rPr>
              <w:t>/ m</w:t>
            </w:r>
            <w:r>
              <w:rPr>
                <w:rFonts w:hint="eastAsia"/>
                <w:color w:val="000000"/>
                <w:vertAlign w:val="superscript"/>
              </w:rPr>
              <w:t>2</w:t>
            </w:r>
          </w:p>
        </w:tc>
        <w:tc>
          <w:tcPr>
            <w:tcW w:w="223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7</w:t>
            </w:r>
            <w:r>
              <w:rPr>
                <w:rFonts w:hint="eastAsia" w:ascii="宋体" w:hAnsi="宋体"/>
                <w:color w:val="000000"/>
              </w:rPr>
              <w:t>级即</w:t>
            </w:r>
            <w:r>
              <w:rPr>
                <w:rFonts w:hint="eastAsia"/>
                <w:color w:val="000000"/>
              </w:rPr>
              <w:t>10000</w:t>
            </w:r>
            <w:r>
              <w:rPr>
                <w:rFonts w:hint="eastAsia" w:ascii="宋体" w:hAnsi="宋体"/>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rPr>
            </w:pPr>
            <w:r>
              <w:rPr>
                <w:rFonts w:hint="eastAsia" w:ascii="宋体" w:hAnsi="宋体"/>
                <w:color w:val="000000"/>
              </w:rPr>
              <w:t>Ⅲ</w:t>
            </w:r>
          </w:p>
        </w:tc>
        <w:tc>
          <w:tcPr>
            <w:tcW w:w="4039" w:type="dxa"/>
            <w:tcBorders>
              <w:top w:val="single" w:color="auto" w:sz="4" w:space="0"/>
              <w:left w:val="nil"/>
              <w:bottom w:val="single" w:color="auto" w:sz="4" w:space="0"/>
              <w:right w:val="single" w:color="auto" w:sz="4" w:space="0"/>
            </w:tcBorders>
          </w:tcPr>
          <w:p>
            <w:pPr>
              <w:spacing w:line="400" w:lineRule="exact"/>
              <w:jc w:val="left"/>
              <w:rPr>
                <w:rFonts w:ascii="宋体" w:hAnsi="宋体"/>
                <w:color w:val="000000"/>
              </w:rPr>
            </w:pPr>
            <w:r>
              <w:rPr>
                <w:rFonts w:hint="eastAsia"/>
                <w:color w:val="000000"/>
              </w:rPr>
              <w:t>4</w:t>
            </w:r>
            <w:r>
              <w:rPr>
                <w:rFonts w:hint="eastAsia" w:ascii="宋体" w:hAnsi="宋体"/>
                <w:color w:val="000000"/>
              </w:rPr>
              <w:t>个</w:t>
            </w:r>
            <w:r>
              <w:rPr>
                <w:rFonts w:hint="eastAsia"/>
                <w:color w:val="000000"/>
              </w:rPr>
              <w:t xml:space="preserve">/30min  </w:t>
            </w:r>
            <w:r>
              <w:rPr>
                <w:rFonts w:hint="eastAsia" w:ascii="宋体" w:hAnsi="宋体"/>
                <w:color w:val="000000"/>
              </w:rPr>
              <w:t xml:space="preserve">Φ  </w:t>
            </w:r>
            <w:r>
              <w:rPr>
                <w:rFonts w:hint="eastAsia"/>
                <w:color w:val="000000"/>
              </w:rPr>
              <w:t>90</w:t>
            </w:r>
            <w:r>
              <w:rPr>
                <w:rFonts w:hint="eastAsia" w:ascii="宋体" w:hAnsi="宋体"/>
                <w:color w:val="000000"/>
              </w:rPr>
              <w:t xml:space="preserve">皿 </w:t>
            </w:r>
          </w:p>
        </w:tc>
        <w:tc>
          <w:tcPr>
            <w:tcW w:w="2130"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rPr>
            </w:pPr>
            <w:r>
              <w:rPr>
                <w:rFonts w:hint="eastAsia"/>
                <w:color w:val="000000"/>
              </w:rPr>
              <w:t>5</w:t>
            </w:r>
            <w:r>
              <w:rPr>
                <w:rFonts w:hint="eastAsia" w:ascii="宋体" w:hAnsi="宋体"/>
                <w:color w:val="000000"/>
              </w:rPr>
              <w:t>个</w:t>
            </w:r>
            <w:r>
              <w:rPr>
                <w:rFonts w:hint="eastAsia"/>
                <w:color w:val="000000"/>
              </w:rPr>
              <w:t>/ m</w:t>
            </w:r>
            <w:r>
              <w:rPr>
                <w:rFonts w:hint="eastAsia"/>
                <w:color w:val="000000"/>
                <w:vertAlign w:val="superscript"/>
              </w:rPr>
              <w:t>2</w:t>
            </w:r>
          </w:p>
        </w:tc>
        <w:tc>
          <w:tcPr>
            <w:tcW w:w="223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8</w:t>
            </w:r>
            <w:r>
              <w:rPr>
                <w:rFonts w:hint="eastAsia" w:ascii="宋体" w:hAnsi="宋体"/>
                <w:color w:val="000000"/>
              </w:rPr>
              <w:t>级即</w:t>
            </w:r>
            <w:r>
              <w:rPr>
                <w:rFonts w:hint="eastAsia"/>
                <w:color w:val="000000"/>
              </w:rPr>
              <w:t>100000</w:t>
            </w:r>
            <w:r>
              <w:rPr>
                <w:rFonts w:hint="eastAsia" w:ascii="宋体" w:hAnsi="宋体"/>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81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rPr>
            </w:pPr>
            <w:r>
              <w:rPr>
                <w:rFonts w:hint="eastAsia" w:ascii="宋体" w:hAnsi="宋体"/>
                <w:color w:val="000000"/>
              </w:rPr>
              <w:t>Ⅳ</w:t>
            </w:r>
          </w:p>
        </w:tc>
        <w:tc>
          <w:tcPr>
            <w:tcW w:w="4039" w:type="dxa"/>
            <w:tcBorders>
              <w:top w:val="single" w:color="auto" w:sz="4" w:space="0"/>
              <w:left w:val="nil"/>
              <w:bottom w:val="single" w:color="auto" w:sz="4" w:space="0"/>
              <w:right w:val="single" w:color="auto" w:sz="4" w:space="0"/>
            </w:tcBorders>
          </w:tcPr>
          <w:p>
            <w:pPr>
              <w:spacing w:line="400" w:lineRule="exact"/>
              <w:jc w:val="left"/>
              <w:rPr>
                <w:rFonts w:ascii="宋体" w:hAnsi="宋体"/>
                <w:color w:val="000000"/>
              </w:rPr>
            </w:pPr>
            <w:r>
              <w:rPr>
                <w:rFonts w:hint="eastAsia"/>
                <w:color w:val="000000"/>
              </w:rPr>
              <w:t>6</w:t>
            </w:r>
            <w:r>
              <w:rPr>
                <w:rFonts w:hint="eastAsia" w:ascii="宋体" w:hAnsi="宋体"/>
                <w:color w:val="000000"/>
              </w:rPr>
              <w:t>个</w:t>
            </w:r>
            <w:r>
              <w:rPr>
                <w:rFonts w:hint="eastAsia"/>
                <w:color w:val="000000"/>
              </w:rPr>
              <w:t xml:space="preserve">/30min  </w:t>
            </w:r>
            <w:r>
              <w:rPr>
                <w:rFonts w:hint="eastAsia" w:ascii="宋体" w:hAnsi="宋体"/>
                <w:color w:val="000000"/>
              </w:rPr>
              <w:t xml:space="preserve">Φ  </w:t>
            </w:r>
            <w:r>
              <w:rPr>
                <w:rFonts w:hint="eastAsia"/>
                <w:color w:val="000000"/>
              </w:rPr>
              <w:t>90</w:t>
            </w:r>
            <w:r>
              <w:rPr>
                <w:rFonts w:hint="eastAsia" w:ascii="宋体" w:hAnsi="宋体"/>
                <w:color w:val="000000"/>
              </w:rPr>
              <w:t xml:space="preserve">皿 </w:t>
            </w:r>
          </w:p>
        </w:tc>
        <w:tc>
          <w:tcPr>
            <w:tcW w:w="2130"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rPr>
            </w:pPr>
            <w:r>
              <w:rPr>
                <w:rFonts w:hint="eastAsia"/>
                <w:color w:val="000000"/>
              </w:rPr>
              <w:t>5</w:t>
            </w:r>
            <w:r>
              <w:rPr>
                <w:rFonts w:hint="eastAsia" w:ascii="宋体" w:hAnsi="宋体"/>
                <w:color w:val="000000"/>
              </w:rPr>
              <w:t>个</w:t>
            </w:r>
            <w:r>
              <w:rPr>
                <w:rFonts w:hint="eastAsia"/>
                <w:color w:val="000000"/>
              </w:rPr>
              <w:t>/ m</w:t>
            </w:r>
            <w:r>
              <w:rPr>
                <w:rFonts w:hint="eastAsia"/>
                <w:color w:val="000000"/>
                <w:vertAlign w:val="superscript"/>
              </w:rPr>
              <w:t>2</w:t>
            </w:r>
          </w:p>
        </w:tc>
        <w:tc>
          <w:tcPr>
            <w:tcW w:w="223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rPr>
            </w:pPr>
            <w:r>
              <w:rPr>
                <w:rFonts w:hint="eastAsia"/>
                <w:color w:val="000000"/>
              </w:rPr>
              <w:t>8.5</w:t>
            </w:r>
            <w:r>
              <w:rPr>
                <w:rFonts w:hint="eastAsia" w:ascii="宋体" w:hAnsi="宋体"/>
                <w:color w:val="000000"/>
              </w:rPr>
              <w:t>级即</w:t>
            </w:r>
            <w:r>
              <w:rPr>
                <w:rFonts w:hint="eastAsia"/>
                <w:color w:val="000000"/>
              </w:rPr>
              <w:t>300000</w:t>
            </w:r>
            <w:r>
              <w:rPr>
                <w:rFonts w:hint="eastAsia" w:ascii="宋体" w:hAnsi="宋体"/>
                <w:color w:val="000000"/>
              </w:rPr>
              <w:t>级</w:t>
            </w:r>
          </w:p>
        </w:tc>
      </w:tr>
    </w:tbl>
    <w:p>
      <w:pPr>
        <w:spacing w:line="560" w:lineRule="exact"/>
        <w:jc w:val="center"/>
        <w:rPr>
          <w:rFonts w:hint="eastAsia" w:ascii="宋体" w:hAnsi="宋体"/>
          <w:color w:val="000000"/>
          <w:sz w:val="28"/>
          <w:szCs w:val="28"/>
        </w:rPr>
      </w:pPr>
      <w:r>
        <w:rPr>
          <w:rFonts w:hint="eastAsia" w:ascii="宋体" w:hAnsi="宋体"/>
          <w:color w:val="000000"/>
          <w:sz w:val="28"/>
          <w:szCs w:val="28"/>
        </w:rPr>
        <w:t>表</w:t>
      </w:r>
      <w:r>
        <w:rPr>
          <w:rFonts w:hint="eastAsia"/>
          <w:color w:val="000000"/>
          <w:sz w:val="28"/>
          <w:szCs w:val="28"/>
        </w:rPr>
        <w:t>3</w:t>
      </w:r>
      <w:r>
        <w:rPr>
          <w:rFonts w:hint="eastAsia" w:ascii="宋体" w:hAnsi="宋体"/>
          <w:color w:val="000000"/>
          <w:sz w:val="28"/>
          <w:szCs w:val="28"/>
        </w:rPr>
        <w:t>手术部主要技术指标</w:t>
      </w: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615"/>
        <w:gridCol w:w="1134"/>
        <w:gridCol w:w="1790"/>
        <w:gridCol w:w="707"/>
        <w:gridCol w:w="707"/>
        <w:gridCol w:w="1177"/>
        <w:gridCol w:w="51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名    称</w:t>
            </w:r>
          </w:p>
        </w:tc>
        <w:tc>
          <w:tcPr>
            <w:tcW w:w="0" w:type="auto"/>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0" w:type="auto"/>
            <w:vMerge w:val="restart"/>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olor w:val="000000"/>
              </w:rPr>
              <w:t>最小换气次数（次</w:t>
            </w:r>
            <w:r>
              <w:rPr>
                <w:rFonts w:hint="eastAsia"/>
                <w:color w:val="000000"/>
              </w:rPr>
              <w:t>/h</w:t>
            </w:r>
            <w:r>
              <w:rPr>
                <w:rFonts w:hint="eastAsia" w:ascii="宋体" w:hAnsi="宋体"/>
                <w:color w:val="000000"/>
              </w:rPr>
              <w:t>）</w:t>
            </w:r>
          </w:p>
          <w:p>
            <w:pPr>
              <w:jc w:val="center"/>
              <w:rPr>
                <w:color w:val="000000"/>
              </w:rPr>
            </w:pPr>
          </w:p>
        </w:tc>
        <w:tc>
          <w:tcPr>
            <w:tcW w:w="0" w:type="auto"/>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手术区手术台工作面高度载面平均速</w:t>
            </w:r>
          </w:p>
          <w:p>
            <w:pPr>
              <w:jc w:val="center"/>
              <w:rPr>
                <w:rFonts w:ascii="宋体" w:hAnsi="宋体"/>
                <w:color w:val="000000"/>
              </w:rPr>
            </w:pPr>
            <w:r>
              <w:rPr>
                <w:rFonts w:hint="eastAsia" w:ascii="宋体" w:hAnsi="宋体"/>
                <w:color w:val="000000"/>
              </w:rPr>
              <w:t>（</w:t>
            </w:r>
            <w:r>
              <w:rPr>
                <w:rFonts w:hint="eastAsia"/>
                <w:color w:val="000000"/>
              </w:rPr>
              <w:t>m/s</w:t>
            </w:r>
            <w:r>
              <w:rPr>
                <w:rFonts w:hint="eastAsia" w:ascii="宋体" w:hAnsi="宋体"/>
                <w:color w:val="000000"/>
              </w:rPr>
              <w:t>）</w:t>
            </w:r>
          </w:p>
        </w:tc>
        <w:tc>
          <w:tcPr>
            <w:tcW w:w="0" w:type="auto"/>
            <w:vMerge w:val="restart"/>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olor w:val="000000"/>
              </w:rPr>
              <w:t>温度</w:t>
            </w:r>
          </w:p>
          <w:p>
            <w:pPr>
              <w:jc w:val="center"/>
              <w:rPr>
                <w:rFonts w:ascii="宋体" w:hAnsi="宋体"/>
                <w:color w:val="000000"/>
              </w:rPr>
            </w:pPr>
            <w:r>
              <w:rPr>
                <w:rFonts w:hint="eastAsia"/>
                <w:color w:val="000000"/>
              </w:rPr>
              <w:t>(</w:t>
            </w:r>
            <w:r>
              <w:rPr>
                <w:rFonts w:hint="eastAsia" w:ascii="宋体" w:hAnsi="宋体"/>
                <w:color w:val="000000"/>
              </w:rPr>
              <w:t>℃)</w:t>
            </w:r>
          </w:p>
        </w:tc>
        <w:tc>
          <w:tcPr>
            <w:tcW w:w="0" w:type="auto"/>
            <w:vMerge w:val="restart"/>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olor w:val="000000"/>
              </w:rPr>
              <w:t>相对</w:t>
            </w:r>
          </w:p>
          <w:p>
            <w:pPr>
              <w:jc w:val="center"/>
              <w:rPr>
                <w:color w:val="000000"/>
              </w:rPr>
            </w:pPr>
            <w:r>
              <w:rPr>
                <w:rFonts w:hint="eastAsia" w:ascii="宋体" w:hAnsi="宋体"/>
                <w:color w:val="000000"/>
              </w:rPr>
              <w:t>湿度</w:t>
            </w:r>
          </w:p>
          <w:p>
            <w:pPr>
              <w:jc w:val="center"/>
              <w:rPr>
                <w:rFonts w:ascii="宋体" w:hAnsi="宋体"/>
                <w:color w:val="000000"/>
              </w:rPr>
            </w:pPr>
            <w:r>
              <w:rPr>
                <w:rFonts w:hint="eastAsia"/>
                <w:color w:val="000000"/>
              </w:rPr>
              <w:t>(%</w:t>
            </w:r>
          </w:p>
          <w:p>
            <w:pPr>
              <w:jc w:val="center"/>
              <w:rPr>
                <w:rFonts w:ascii="宋体" w:hAnsi="宋体"/>
                <w:color w:val="000000"/>
              </w:rPr>
            </w:pPr>
            <w:r>
              <w:rPr>
                <w:rFonts w:hint="eastAsia"/>
                <w:color w:val="000000"/>
              </w:rPr>
              <w:t>RH)</w:t>
            </w:r>
          </w:p>
        </w:tc>
        <w:tc>
          <w:tcPr>
            <w:tcW w:w="0" w:type="auto"/>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0" w:type="auto"/>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000000"/>
              </w:rPr>
            </w:pPr>
          </w:p>
        </w:tc>
        <w:tc>
          <w:tcPr>
            <w:tcW w:w="0" w:type="auto"/>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0" w:type="auto"/>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室内压力</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color w:val="00000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rPr>
            </w:pPr>
          </w:p>
        </w:tc>
        <w:tc>
          <w:tcPr>
            <w:tcW w:w="0" w:type="auto"/>
            <w:tcBorders>
              <w:top w:val="single" w:color="auto" w:sz="4" w:space="0"/>
              <w:left w:val="nil"/>
              <w:bottom w:val="single" w:color="auto" w:sz="4" w:space="0"/>
              <w:right w:val="single" w:color="auto" w:sz="4" w:space="0"/>
            </w:tcBorders>
            <w:vAlign w:val="center"/>
          </w:tcPr>
          <w:p>
            <w:pPr>
              <w:jc w:val="center"/>
              <w:rPr>
                <w:rFonts w:ascii="宋体" w:hAnsi="宋体"/>
                <w:color w:val="000000"/>
                <w:spacing w:val="-8"/>
              </w:rPr>
            </w:pPr>
            <w:r>
              <w:rPr>
                <w:rFonts w:hint="eastAsia" w:ascii="宋体" w:hAnsi="宋体"/>
                <w:color w:val="000000"/>
                <w:spacing w:val="-8"/>
              </w:rPr>
              <w:t>最小新风量</w:t>
            </w:r>
            <w:r>
              <w:rPr>
                <w:rFonts w:hint="eastAsia"/>
                <w:color w:val="000000"/>
                <w:spacing w:val="-8"/>
              </w:rPr>
              <w:t>(m</w:t>
            </w:r>
            <w:r>
              <w:rPr>
                <w:rFonts w:hint="eastAsia"/>
                <w:color w:val="000000"/>
                <w:spacing w:val="-8"/>
                <w:vertAlign w:val="superscript"/>
              </w:rPr>
              <w:t>3</w:t>
            </w:r>
            <w:r>
              <w:rPr>
                <w:rFonts w:hint="eastAsia"/>
                <w:color w:val="000000"/>
                <w:spacing w:val="-8"/>
              </w:rPr>
              <w:t>/h</w:t>
            </w:r>
          </w:p>
          <w:p>
            <w:pPr>
              <w:jc w:val="center"/>
              <w:rPr>
                <w:rFonts w:ascii="宋体" w:hAnsi="宋体"/>
                <w:color w:val="000000"/>
              </w:rPr>
            </w:pPr>
            <w:r>
              <w:rPr>
                <w:rFonts w:hint="eastAsia"/>
                <w:color w:val="000000"/>
              </w:rPr>
              <w:t>.</w:t>
            </w:r>
            <w:r>
              <w:rPr>
                <w:rFonts w:hint="eastAsia" w:ascii="宋体" w:hAnsi="宋体"/>
                <w:color w:val="000000"/>
              </w:rPr>
              <w:t>人</w:t>
            </w:r>
            <w:r>
              <w:rPr>
                <w:rFonts w:hint="eastAsia"/>
                <w:color w:val="000000"/>
              </w:rPr>
              <w:t>)(</w:t>
            </w:r>
            <w:r>
              <w:rPr>
                <w:rFonts w:hint="eastAsia" w:ascii="宋体" w:hAnsi="宋体"/>
                <w:color w:val="000000"/>
              </w:rPr>
              <w:t>仅指括号中数据</w:t>
            </w: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噪声</w:t>
            </w:r>
          </w:p>
          <w:p>
            <w:pPr>
              <w:spacing w:line="300" w:lineRule="exact"/>
              <w:jc w:val="center"/>
              <w:rPr>
                <w:rFonts w:hint="eastAsia" w:ascii="宋体" w:hAnsi="宋体"/>
                <w:color w:val="000000"/>
              </w:rPr>
            </w:pPr>
            <w:r>
              <w:rPr>
                <w:rFonts w:hint="eastAsia"/>
                <w:color w:val="000000"/>
              </w:rPr>
              <w:t>db</w:t>
            </w:r>
          </w:p>
          <w:p>
            <w:pPr>
              <w:spacing w:line="300" w:lineRule="exact"/>
              <w:jc w:val="center"/>
              <w:rPr>
                <w:rFonts w:ascii="宋体" w:hAnsi="宋体"/>
                <w:color w:val="000000"/>
              </w:rPr>
            </w:pPr>
            <w:r>
              <w:rPr>
                <w:rFonts w:hint="eastAsia"/>
                <w:color w:val="000000"/>
              </w:rPr>
              <w:t>(A)</w:t>
            </w:r>
          </w:p>
        </w:tc>
        <w:tc>
          <w:tcPr>
            <w:tcW w:w="0" w:type="auto"/>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最低</w:t>
            </w:r>
          </w:p>
          <w:p>
            <w:pPr>
              <w:spacing w:line="400" w:lineRule="exact"/>
              <w:rPr>
                <w:rFonts w:ascii="宋体" w:hAnsi="宋体"/>
                <w:color w:val="000000"/>
              </w:rPr>
            </w:pPr>
            <w:r>
              <w:rPr>
                <w:rFonts w:hint="eastAsia" w:ascii="宋体" w:hAnsi="宋体"/>
                <w:color w:val="000000"/>
              </w:rPr>
              <w:t>照度</w:t>
            </w:r>
            <w:r>
              <w:rPr>
                <w:rFonts w:hint="eastAsia"/>
                <w:color w:val="000000"/>
              </w:rPr>
              <w:t>(Lux)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Ⅰ级洁净手术室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0.20-0.25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21-25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30-60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15-20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51</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Ⅱ级洁净手术室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24</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21-25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30-60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15-20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49</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Ⅲ级洁净手术室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18</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21-25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30-60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15-20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49</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Ⅳ级洁净手术室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12</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21-25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30-60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15-20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49</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无菌懯料器械室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12</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21-27</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一次性物品存放室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27</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护士站</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27</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55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预麻醉室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负</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10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23-26</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30-60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55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0" w:type="auto"/>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olor w:val="000000"/>
              </w:rPr>
            </w:pPr>
          </w:p>
          <w:p>
            <w:pPr>
              <w:spacing w:line="240" w:lineRule="exact"/>
              <w:jc w:val="left"/>
              <w:rPr>
                <w:rFonts w:ascii="宋体" w:hAnsi="宋体"/>
                <w:color w:val="000000"/>
              </w:rPr>
            </w:pPr>
            <w:r>
              <w:rPr>
                <w:rFonts w:hint="eastAsia" w:ascii="宋体" w:hAnsi="宋体"/>
                <w:color w:val="000000"/>
              </w:rPr>
              <w:t>刷手间</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负</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8</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p>
          <w:p>
            <w:pPr>
              <w:spacing w:line="240" w:lineRule="exact"/>
              <w:jc w:val="center"/>
              <w:rPr>
                <w:rFonts w:hint="eastAsia" w:ascii="Times New Roman" w:hAnsi="Times New Roman"/>
                <w:color w:val="000000"/>
              </w:rPr>
            </w:pPr>
            <w:r>
              <w:rPr>
                <w:rFonts w:hint="eastAsia"/>
                <w:color w:val="000000"/>
              </w:rPr>
              <w:t>/</w:t>
            </w:r>
          </w:p>
          <w:p>
            <w:pPr>
              <w:spacing w:line="240" w:lineRule="exact"/>
              <w:jc w:val="center"/>
              <w:rPr>
                <w:color w:val="000000"/>
              </w:rPr>
            </w:pPr>
          </w:p>
        </w:tc>
        <w:tc>
          <w:tcPr>
            <w:tcW w:w="0" w:type="auto"/>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rPr>
            </w:pPr>
            <w:r>
              <w:rPr>
                <w:rFonts w:hint="eastAsia"/>
                <w:color w:val="000000"/>
              </w:rPr>
              <w:t>21-27</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p>
          <w:p>
            <w:pPr>
              <w:spacing w:line="240" w:lineRule="exact"/>
              <w:jc w:val="center"/>
              <w:rPr>
                <w:rFonts w:hint="eastAsia" w:ascii="Times New Roman" w:hAnsi="Times New Roman"/>
                <w:color w:val="000000"/>
              </w:rPr>
            </w:pPr>
            <w:r>
              <w:rPr>
                <w:rFonts w:hint="eastAsia"/>
                <w:color w:val="000000"/>
              </w:rPr>
              <w:t>/</w:t>
            </w:r>
          </w:p>
          <w:p>
            <w:pPr>
              <w:spacing w:line="240" w:lineRule="exact"/>
              <w:jc w:val="center"/>
              <w:rPr>
                <w:rFonts w:ascii="宋体" w:hAnsi="宋体"/>
                <w:color w:val="000000"/>
              </w:rPr>
            </w:pP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55</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p>
          <w:p>
            <w:pPr>
              <w:spacing w:line="240" w:lineRule="exact"/>
              <w:jc w:val="center"/>
              <w:rPr>
                <w:rFonts w:hint="eastAsia" w:ascii="宋体" w:hAnsi="宋体"/>
                <w:color w:val="000000"/>
              </w:rPr>
            </w:pPr>
            <w:r>
              <w:rPr>
                <w:rFonts w:hint="eastAsia" w:ascii="宋体" w:hAnsi="宋体"/>
                <w:color w:val="000000"/>
              </w:rPr>
              <w:t>≥150</w:t>
            </w:r>
          </w:p>
          <w:p>
            <w:pPr>
              <w:spacing w:line="24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洁净走廊</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8</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color w:val="000000"/>
              </w:rPr>
              <w:t>21-27</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olor w:val="000000"/>
              </w:rPr>
              <w:t>≤</w:t>
            </w:r>
            <w:r>
              <w:rPr>
                <w:rFonts w:hint="eastAsia"/>
                <w:color w:val="000000"/>
              </w:rPr>
              <w:t>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≤52</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olor w:val="000000"/>
              </w:rPr>
              <w:t>恢复室</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正</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8</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color w:val="000000"/>
              </w:rPr>
              <w:t>22-2</w:t>
            </w:r>
            <w:r>
              <w:rPr>
                <w:rFonts w:hint="eastAsia"/>
                <w:color w:val="000000"/>
              </w:rPr>
              <w:t>6</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color w:val="000000"/>
              </w:rPr>
              <w:t>25-60</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≤48</w:t>
            </w:r>
          </w:p>
        </w:tc>
        <w:tc>
          <w:tcPr>
            <w:tcW w:w="0" w:type="auto"/>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≥150</w:t>
            </w:r>
          </w:p>
        </w:tc>
      </w:tr>
    </w:tbl>
    <w:p>
      <w:pPr>
        <w:spacing w:line="360" w:lineRule="auto"/>
        <w:rPr>
          <w:rFonts w:hint="eastAsia" w:ascii="宋体" w:hAnsi="宋体"/>
          <w:bCs/>
          <w:sz w:val="24"/>
          <w:szCs w:val="24"/>
        </w:rPr>
      </w:pPr>
      <w:r>
        <w:rPr>
          <w:rFonts w:hint="eastAsia" w:ascii="宋体" w:hAnsi="宋体"/>
          <w:bCs/>
          <w:color w:val="000000"/>
          <w:sz w:val="24"/>
          <w:szCs w:val="24"/>
        </w:rPr>
        <w:t>（二）特</w:t>
      </w:r>
      <w:r>
        <w:rPr>
          <w:rFonts w:hint="eastAsia" w:ascii="宋体" w:hAnsi="宋体"/>
          <w:bCs/>
          <w:sz w:val="24"/>
          <w:szCs w:val="24"/>
        </w:rPr>
        <w:t>殊情况：</w:t>
      </w:r>
    </w:p>
    <w:p>
      <w:pPr>
        <w:spacing w:line="360" w:lineRule="auto"/>
        <w:ind w:firstLine="600" w:firstLineChars="250"/>
        <w:rPr>
          <w:rFonts w:hint="eastAsia" w:ascii="宋体" w:hAnsi="宋体" w:eastAsia="宋体"/>
          <w:sz w:val="24"/>
          <w:szCs w:val="24"/>
          <w:lang w:eastAsia="zh-CN"/>
        </w:rPr>
      </w:pPr>
      <w:r>
        <w:rPr>
          <w:rFonts w:hint="eastAsia" w:ascii="宋体" w:hAnsi="宋体"/>
          <w:sz w:val="24"/>
          <w:szCs w:val="24"/>
        </w:rPr>
        <w:t>对于特殊原因造成净化系统故障（例如：压缩机更换，控制系统主板更换，主控变频器更换，风柜机组更换等），</w:t>
      </w:r>
      <w:r>
        <w:rPr>
          <w:rFonts w:hint="eastAsia" w:ascii="宋体" w:hAnsi="宋体"/>
          <w:sz w:val="24"/>
          <w:szCs w:val="24"/>
          <w:lang w:eastAsia="zh-CN"/>
        </w:rPr>
        <w:t>如</w:t>
      </w:r>
      <w:r>
        <w:rPr>
          <w:rFonts w:hint="eastAsia" w:ascii="宋体" w:hAnsi="宋体"/>
          <w:sz w:val="24"/>
          <w:szCs w:val="24"/>
        </w:rPr>
        <w:t>聘请设备提供方的熟练制冷工程技术人员进行技术指导、设备维修，维修材料费用应与医院共同协商</w:t>
      </w:r>
      <w:r>
        <w:rPr>
          <w:rFonts w:hint="eastAsia" w:ascii="宋体" w:hAnsi="宋体"/>
          <w:sz w:val="24"/>
          <w:szCs w:val="24"/>
          <w:lang w:eastAsia="zh-CN"/>
        </w:rPr>
        <w:t>。</w:t>
      </w:r>
    </w:p>
    <w:p>
      <w:pPr>
        <w:spacing w:line="360" w:lineRule="auto"/>
        <w:ind w:firstLine="480" w:firstLineChars="200"/>
        <w:rPr>
          <w:rFonts w:hint="eastAsia" w:ascii="宋体" w:hAnsi="宋体"/>
          <w:sz w:val="24"/>
          <w:szCs w:val="24"/>
        </w:rPr>
      </w:pPr>
      <w:r>
        <w:rPr>
          <w:rFonts w:hint="eastAsia" w:ascii="宋体" w:hAnsi="宋体"/>
          <w:sz w:val="24"/>
          <w:szCs w:val="24"/>
        </w:rPr>
        <w:t>1、加注冷冻油</w:t>
      </w:r>
    </w:p>
    <w:p>
      <w:pPr>
        <w:spacing w:line="360" w:lineRule="auto"/>
        <w:ind w:left="-60" w:leftChars="-200" w:hanging="360" w:hangingChars="150"/>
        <w:rPr>
          <w:rFonts w:hint="eastAsia" w:ascii="宋体" w:hAnsi="宋体"/>
          <w:color w:val="000000"/>
          <w:sz w:val="24"/>
          <w:szCs w:val="24"/>
        </w:rPr>
      </w:pPr>
      <w:r>
        <w:rPr>
          <w:rFonts w:hint="eastAsia" w:ascii="宋体" w:hAnsi="宋体"/>
          <w:sz w:val="24"/>
          <w:szCs w:val="24"/>
        </w:rPr>
        <w:t xml:space="preserve">          当需加注冷冻油时加注冷冻</w:t>
      </w:r>
      <w:r>
        <w:rPr>
          <w:rFonts w:hint="eastAsia" w:ascii="宋体" w:hAnsi="宋体"/>
          <w:color w:val="000000"/>
          <w:sz w:val="24"/>
          <w:szCs w:val="24"/>
        </w:rPr>
        <w:t xml:space="preserve">油。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2、加注制冷剂</w:t>
      </w:r>
    </w:p>
    <w:p>
      <w:pPr>
        <w:spacing w:line="360" w:lineRule="auto"/>
        <w:ind w:firstLine="840" w:firstLineChars="350"/>
        <w:rPr>
          <w:rFonts w:hint="eastAsia" w:ascii="宋体" w:hAnsi="宋体"/>
          <w:color w:val="000000"/>
          <w:sz w:val="24"/>
          <w:szCs w:val="24"/>
        </w:rPr>
      </w:pPr>
      <w:r>
        <w:rPr>
          <w:rFonts w:hint="eastAsia" w:ascii="宋体" w:hAnsi="宋体"/>
          <w:color w:val="000000"/>
          <w:sz w:val="24"/>
          <w:szCs w:val="24"/>
        </w:rPr>
        <w:t>当有氟量损失时应补充制冷剂。</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3、调整热力膨胀阀</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4、对压力开关、风量开关等的校准。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5、其他特殊原因、非正常因素引起的空调故障。</w:t>
      </w:r>
    </w:p>
    <w:p>
      <w:pPr>
        <w:pStyle w:val="3"/>
        <w:spacing w:after="0" w:line="360" w:lineRule="auto"/>
        <w:ind w:left="0" w:leftChars="0"/>
        <w:rPr>
          <w:rFonts w:hint="eastAsia" w:ascii="宋体" w:hAnsi="宋体"/>
          <w:sz w:val="24"/>
          <w:szCs w:val="24"/>
        </w:rPr>
      </w:pPr>
      <w:r>
        <w:rPr>
          <w:rFonts w:hint="eastAsia" w:ascii="宋体" w:hAnsi="宋体"/>
          <w:sz w:val="24"/>
          <w:szCs w:val="24"/>
        </w:rPr>
        <w:t>（三）空气过滤器更换与清洗</w:t>
      </w:r>
    </w:p>
    <w:p>
      <w:pPr>
        <w:spacing w:line="360" w:lineRule="auto"/>
        <w:ind w:firstLine="480" w:firstLineChars="200"/>
        <w:rPr>
          <w:rFonts w:hint="eastAsia" w:ascii="宋体" w:hAnsi="宋体"/>
          <w:sz w:val="24"/>
          <w:szCs w:val="24"/>
        </w:rPr>
      </w:pPr>
      <w:r>
        <w:rPr>
          <w:rFonts w:hint="eastAsia" w:ascii="宋体" w:hAnsi="宋体"/>
          <w:sz w:val="24"/>
          <w:szCs w:val="24"/>
        </w:rPr>
        <w:t>1.空气过滤器更换：检查空气过滤器，是否完好、风速、尘埃粒子检测，按规定更换空气过滤器。按规定更换洁净手术室内的空气过滤器后需对洁净室的空气进行洁净度检测，确保洁净室内空气洁净度达到规定标准。</w:t>
      </w:r>
    </w:p>
    <w:p>
      <w:pPr>
        <w:spacing w:line="360" w:lineRule="auto"/>
        <w:ind w:firstLine="480" w:firstLineChars="200"/>
        <w:rPr>
          <w:rFonts w:hint="eastAsia" w:ascii="宋体" w:hAnsi="宋体"/>
          <w:sz w:val="24"/>
          <w:szCs w:val="24"/>
        </w:rPr>
      </w:pPr>
      <w:r>
        <w:rPr>
          <w:rFonts w:hint="eastAsia" w:ascii="宋体" w:hAnsi="宋体"/>
          <w:bCs/>
          <w:color w:val="000000"/>
          <w:sz w:val="24"/>
          <w:szCs w:val="24"/>
        </w:rPr>
        <w:t>2.</w:t>
      </w:r>
      <w:r>
        <w:rPr>
          <w:rFonts w:hint="eastAsia" w:ascii="宋体" w:hAnsi="宋体"/>
          <w:sz w:val="24"/>
          <w:szCs w:val="24"/>
        </w:rPr>
        <w:t xml:space="preserve"> 提供的洁净空调系统中的各级过滤器耗材，由公司统筹安排生产并做好数量储备，保证满足医院使用需求。</w:t>
      </w:r>
    </w:p>
    <w:p>
      <w:pPr>
        <w:spacing w:line="360" w:lineRule="auto"/>
        <w:ind w:firstLine="480" w:firstLineChars="200"/>
        <w:rPr>
          <w:rFonts w:hint="eastAsia" w:ascii="宋体" w:hAnsi="宋体"/>
          <w:sz w:val="24"/>
          <w:szCs w:val="24"/>
        </w:rPr>
      </w:pPr>
      <w:r>
        <w:rPr>
          <w:rFonts w:hint="eastAsia" w:ascii="宋体" w:hAnsi="宋体"/>
          <w:sz w:val="24"/>
          <w:szCs w:val="24"/>
        </w:rPr>
        <w:t>3、公司每次过滤器更换需向医院提出计划，由医院审核同意后实施。</w:t>
      </w:r>
    </w:p>
    <w:p>
      <w:pPr>
        <w:spacing w:line="360" w:lineRule="auto"/>
        <w:ind w:firstLine="480" w:firstLineChars="200"/>
        <w:rPr>
          <w:rFonts w:hint="eastAsia" w:ascii="宋体" w:hAnsi="宋体"/>
          <w:color w:val="000000"/>
          <w:sz w:val="24"/>
          <w:szCs w:val="24"/>
        </w:rPr>
      </w:pPr>
      <w:r>
        <w:rPr>
          <w:rFonts w:hint="eastAsia" w:ascii="宋体" w:hAnsi="宋体"/>
          <w:sz w:val="24"/>
          <w:szCs w:val="24"/>
        </w:rPr>
        <w:t>4、公司每次维护和清洗过滤器后须由医院代表签字确认。</w:t>
      </w:r>
    </w:p>
    <w:p>
      <w:pPr>
        <w:spacing w:line="360" w:lineRule="auto"/>
        <w:ind w:firstLine="480" w:firstLineChars="200"/>
        <w:rPr>
          <w:rFonts w:hint="eastAsia" w:ascii="宋体" w:hAnsi="宋体"/>
          <w:color w:val="000000"/>
          <w:sz w:val="24"/>
          <w:szCs w:val="24"/>
        </w:rPr>
      </w:pPr>
      <w:r>
        <w:rPr>
          <w:rFonts w:hint="eastAsia" w:ascii="宋体" w:hAnsi="宋体"/>
          <w:sz w:val="24"/>
          <w:szCs w:val="24"/>
        </w:rPr>
        <w:t>5、</w:t>
      </w:r>
      <w:r>
        <w:rPr>
          <w:rFonts w:hint="eastAsia" w:ascii="宋体" w:hAnsi="宋体"/>
          <w:color w:val="000000"/>
          <w:sz w:val="24"/>
          <w:szCs w:val="24"/>
        </w:rPr>
        <w:t>超出公司服务范围内的服务项目另行报价，经医院审核同意后实施。</w:t>
      </w:r>
    </w:p>
    <w:p>
      <w:pPr>
        <w:pStyle w:val="2"/>
        <w:rPr>
          <w:rFonts w:hint="eastAsia"/>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7903"/>
    <w:rsid w:val="00094500"/>
    <w:rsid w:val="0037760D"/>
    <w:rsid w:val="00537241"/>
    <w:rsid w:val="00827D4E"/>
    <w:rsid w:val="009B1A61"/>
    <w:rsid w:val="009F29F4"/>
    <w:rsid w:val="00A773FE"/>
    <w:rsid w:val="00EA7903"/>
    <w:rsid w:val="0328742B"/>
    <w:rsid w:val="047F0D48"/>
    <w:rsid w:val="051176BC"/>
    <w:rsid w:val="06974904"/>
    <w:rsid w:val="06FB396D"/>
    <w:rsid w:val="0CEB7725"/>
    <w:rsid w:val="0FD05774"/>
    <w:rsid w:val="0FF1202A"/>
    <w:rsid w:val="1073718E"/>
    <w:rsid w:val="10AF7EF0"/>
    <w:rsid w:val="10C7384C"/>
    <w:rsid w:val="18CE3C3E"/>
    <w:rsid w:val="1C880511"/>
    <w:rsid w:val="24AA62E4"/>
    <w:rsid w:val="259B6A20"/>
    <w:rsid w:val="288B09B9"/>
    <w:rsid w:val="2CE23AA7"/>
    <w:rsid w:val="2DE74C91"/>
    <w:rsid w:val="2F4C0863"/>
    <w:rsid w:val="302B038F"/>
    <w:rsid w:val="333F261A"/>
    <w:rsid w:val="350D7AF1"/>
    <w:rsid w:val="3BFC4016"/>
    <w:rsid w:val="419957F0"/>
    <w:rsid w:val="443C5C1A"/>
    <w:rsid w:val="44B54808"/>
    <w:rsid w:val="454D4362"/>
    <w:rsid w:val="4D940B77"/>
    <w:rsid w:val="511B5E73"/>
    <w:rsid w:val="51B06EC5"/>
    <w:rsid w:val="51C41543"/>
    <w:rsid w:val="53675FAE"/>
    <w:rsid w:val="5483296E"/>
    <w:rsid w:val="5D651029"/>
    <w:rsid w:val="5ED03801"/>
    <w:rsid w:val="6231003B"/>
    <w:rsid w:val="628719A1"/>
    <w:rsid w:val="62B80474"/>
    <w:rsid w:val="635F0129"/>
    <w:rsid w:val="66057275"/>
    <w:rsid w:val="67604C0C"/>
    <w:rsid w:val="68B823F3"/>
    <w:rsid w:val="6AA91671"/>
    <w:rsid w:val="6AB1025F"/>
    <w:rsid w:val="706C7AC4"/>
    <w:rsid w:val="72C23FC1"/>
    <w:rsid w:val="75C43E81"/>
    <w:rsid w:val="79816F29"/>
    <w:rsid w:val="79D42C68"/>
    <w:rsid w:val="7B543DF9"/>
    <w:rsid w:val="7FB9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nhideWhenUsed/>
    <w:qFormat/>
    <w:uiPriority w:val="99"/>
    <w:pPr>
      <w:spacing w:after="120"/>
    </w:pPr>
  </w:style>
  <w:style w:type="paragraph" w:styleId="3">
    <w:name w:val="Body Text Indent"/>
    <w:basedOn w:val="1"/>
    <w:link w:val="8"/>
    <w:semiHidden/>
    <w:unhideWhenUsed/>
    <w:qFormat/>
    <w:uiPriority w:val="99"/>
    <w:pPr>
      <w:spacing w:after="120"/>
      <w:ind w:left="420" w:leftChars="200"/>
    </w:pPr>
  </w:style>
  <w:style w:type="table" w:styleId="5">
    <w:name w:val="Table Grid"/>
    <w:basedOn w:val="4"/>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正文文本 Char"/>
    <w:basedOn w:val="6"/>
    <w:link w:val="2"/>
    <w:semiHidden/>
    <w:qFormat/>
    <w:uiPriority w:val="99"/>
    <w:rPr>
      <w:rFonts w:ascii="Calibri" w:hAnsi="Calibri" w:eastAsia="宋体" w:cs="Times New Roman"/>
      <w:szCs w:val="21"/>
    </w:rPr>
  </w:style>
  <w:style w:type="character" w:customStyle="1" w:styleId="8">
    <w:name w:val="正文文本缩进 Char"/>
    <w:basedOn w:val="6"/>
    <w:link w:val="3"/>
    <w:semiHidden/>
    <w:qFormat/>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627</Words>
  <Characters>3577</Characters>
  <Lines>29</Lines>
  <Paragraphs>8</Paragraphs>
  <TotalTime>1</TotalTime>
  <ScaleCrop>false</ScaleCrop>
  <LinksUpToDate>false</LinksUpToDate>
  <CharactersWithSpaces>4196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2021-05-27T08:42:00Z</dcterms:created>
  <dc:creator>Administrator</dc:creator>
  <cp:lastModifiedBy>龙俊成</cp:lastModifiedBy>
  <dcterms:modified xsi:type="dcterms:W3CDTF">2021-05-31T08:10:15Z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DCCAAD2230894E8EA4392E09BEE77220</vt:lpwstr>
  </property>
</Properties>
</file>