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691"/>
        <w:gridCol w:w="1395"/>
        <w:gridCol w:w="5897"/>
        <w:gridCol w:w="898"/>
        <w:gridCol w:w="1470"/>
        <w:gridCol w:w="163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6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3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产品规格</w:t>
            </w:r>
          </w:p>
        </w:tc>
        <w:tc>
          <w:tcPr>
            <w:tcW w:w="5897" w:type="dxa"/>
          </w:tcPr>
          <w:p>
            <w:pPr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产品技术参数要求</w:t>
            </w:r>
          </w:p>
        </w:tc>
        <w:tc>
          <w:tcPr>
            <w:tcW w:w="89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预估数量单位（床）</w:t>
            </w:r>
          </w:p>
        </w:tc>
        <w:tc>
          <w:tcPr>
            <w:tcW w:w="147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单价（元）</w:t>
            </w:r>
          </w:p>
        </w:tc>
        <w:tc>
          <w:tcPr>
            <w:tcW w:w="163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金额</w:t>
            </w:r>
          </w:p>
        </w:tc>
        <w:tc>
          <w:tcPr>
            <w:tcW w:w="14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6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枕套</w:t>
            </w:r>
          </w:p>
        </w:tc>
        <w:tc>
          <w:tcPr>
            <w:tcW w:w="13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45cm*75cm</w:t>
            </w:r>
          </w:p>
        </w:tc>
        <w:tc>
          <w:tcPr>
            <w:tcW w:w="5897" w:type="dxa"/>
            <w:vMerge w:val="restart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1.纤维成分含量(%):棉100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2.密度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经向≥523根/10cm；纬向≥299根/10cm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3.耐酸汗渍色牢度:原样变色≥4级；沾色（羊毛）:≥4级；沾色（棉）≥4级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4.耐酸斑色牢度:原样变色:≥4级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5.耐碱斑色牢度:原样变色:≥4级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6.耐碱汗渍色牢度:原样变色≥4级；沾色（羊毛）≥4级；沾色（棉）≥4级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7.耐摩擦色牢度:干摩(经向) ≥4级；干摩(纬向) ≥4级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8.耐摩擦色牢度:湿摩(经向) ≥4级；湿摩(纬向) ≥4级</w:t>
            </w:r>
          </w:p>
          <w:p>
            <w:pPr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</w:rPr>
              <w:t>9.</w:t>
            </w:r>
            <w:r>
              <w:rPr>
                <w:rFonts w:hint="eastAsia"/>
                <w:color w:val="auto"/>
                <w:kern w:val="0"/>
              </w:rPr>
              <w:t>单位面积质量（g/m</w:t>
            </w:r>
            <w:r>
              <w:rPr>
                <w:rFonts w:hint="eastAsia"/>
                <w:color w:val="auto"/>
                <w:kern w:val="0"/>
                <w:vertAlign w:val="superscript"/>
              </w:rPr>
              <w:t>2</w:t>
            </w:r>
            <w:r>
              <w:rPr>
                <w:rFonts w:hint="eastAsia"/>
                <w:color w:val="auto"/>
                <w:kern w:val="0"/>
              </w:rPr>
              <w:t>）:175±5</w:t>
            </w:r>
          </w:p>
          <w:p>
            <w:pPr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10.纱支（S）:经向:32±3；纬向:21±3</w:t>
            </w:r>
          </w:p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GB"/>
              </w:rPr>
              <w:t>★.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面料符合GB 18401-2010 B类标准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PH值:4.0-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.5、甲醛含量（mg/kg）:≤75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可分解致癌芳香胺染料（mg/kg）:禁用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▲</w:t>
            </w:r>
            <w:r>
              <w:rPr>
                <w:color w:val="auto"/>
              </w:rPr>
              <w:t>.</w:t>
            </w:r>
            <w:r>
              <w:rPr>
                <w:rFonts w:hint="eastAsia"/>
                <w:color w:val="auto"/>
              </w:rPr>
              <w:t>面料经过≥50次洗涤（水洗标准</w:t>
            </w:r>
            <w:r>
              <w:rPr>
                <w:color w:val="auto"/>
              </w:rPr>
              <w:t>GB/T 20944.3-2008 10.1.2</w:t>
            </w:r>
            <w:r>
              <w:rPr>
                <w:rFonts w:hint="eastAsia"/>
                <w:color w:val="auto"/>
              </w:rPr>
              <w:t>），面料对以下菌种仍具有≥99%的抑菌率, 检测方法:GB/T 20944.3-2008纺织品抗菌性能的评价第3部分:振荡法.于37±1℃温度下培养 48h</w:t>
            </w:r>
            <w:r>
              <w:rPr>
                <w:color w:val="auto"/>
              </w:rPr>
              <w:t>.</w:t>
            </w:r>
          </w:p>
          <w:p>
            <w:pPr>
              <w:rPr>
                <w:color w:val="auto"/>
              </w:rPr>
            </w:pPr>
            <w:r>
              <w:rPr>
                <w:rFonts w:hint="eastAsia" w:cs="宋体"/>
                <w:bCs/>
                <w:color w:val="auto"/>
              </w:rPr>
              <w:t>菌</w:t>
            </w:r>
            <w:r>
              <w:rPr>
                <w:rFonts w:hint="eastAsia"/>
                <w:color w:val="auto"/>
              </w:rPr>
              <w:t>种名称及（菌种编码）</w:t>
            </w:r>
            <w:r>
              <w:rPr>
                <w:rFonts w:hint="eastAsia" w:cs="Times New Roman"/>
                <w:color w:val="auto"/>
                <w:kern w:val="0"/>
              </w:rPr>
              <w:br w:type="textWrapping"/>
            </w:r>
            <w:r>
              <w:rPr>
                <w:rFonts w:hint="eastAsia"/>
                <w:color w:val="auto"/>
              </w:rPr>
              <w:t>金黄色葡萄球菌（ATCC 6538）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大肠杆菌（ATCC 25922）</w:t>
            </w:r>
          </w:p>
          <w:p>
            <w:pPr>
              <w:rPr>
                <w:rFonts w:cs="宋体"/>
                <w:color w:val="auto"/>
              </w:rPr>
            </w:pPr>
            <w:r>
              <w:rPr>
                <w:rFonts w:hint="eastAsia"/>
                <w:color w:val="auto"/>
              </w:rPr>
              <w:t>白色念珠菌（ATCC 10231）</w:t>
            </w:r>
          </w:p>
          <w:p>
            <w:pPr>
              <w:rPr>
                <w:rFonts w:cs="宋体"/>
                <w:color w:val="auto"/>
              </w:rPr>
            </w:pPr>
            <w:r>
              <w:rPr>
                <w:rFonts w:hint="eastAsia"/>
                <w:color w:val="auto"/>
              </w:rPr>
              <w:t>肺炎克雷伯氏菌（ATCC 4352）</w:t>
            </w:r>
          </w:p>
          <w:p>
            <w:pPr>
              <w:rPr>
                <w:rFonts w:cs="宋体"/>
                <w:color w:val="auto"/>
              </w:rPr>
            </w:pPr>
            <w:r>
              <w:rPr>
                <w:rFonts w:hint="eastAsia"/>
                <w:color w:val="auto"/>
              </w:rPr>
              <w:t>铜绿假单胞菌（ATCC 10145）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color w:val="auto"/>
              </w:rPr>
              <w:t>枯草芽孢杆菌（CICC 10002）</w:t>
            </w:r>
          </w:p>
        </w:tc>
        <w:tc>
          <w:tcPr>
            <w:tcW w:w="898" w:type="dxa"/>
            <w:vMerge w:val="restart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1500</w:t>
            </w:r>
          </w:p>
        </w:tc>
        <w:tc>
          <w:tcPr>
            <w:tcW w:w="1470" w:type="dxa"/>
            <w:vMerge w:val="restart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635" w:type="dxa"/>
            <w:vMerge w:val="restart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455" w:type="dxa"/>
            <w:vMerge w:val="restart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6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被套</w:t>
            </w:r>
          </w:p>
        </w:tc>
        <w:tc>
          <w:tcPr>
            <w:tcW w:w="13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158cm*230cm</w:t>
            </w:r>
          </w:p>
        </w:tc>
        <w:tc>
          <w:tcPr>
            <w:tcW w:w="589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98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70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63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45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6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床罩</w:t>
            </w:r>
          </w:p>
        </w:tc>
        <w:tc>
          <w:tcPr>
            <w:tcW w:w="13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197cm*84cm*11cm</w:t>
            </w:r>
          </w:p>
        </w:tc>
        <w:tc>
          <w:tcPr>
            <w:tcW w:w="5897" w:type="dxa"/>
          </w:tcPr>
          <w:p>
            <w:r>
              <w:rPr>
                <w:rFonts w:hint="eastAsia"/>
              </w:rPr>
              <w:t>1.纤维含量:100%棉。</w:t>
            </w:r>
          </w:p>
          <w:p>
            <w:r>
              <w:rPr>
                <w:rFonts w:hint="eastAsia"/>
              </w:rPr>
              <w:t>2.耐次氯酸盐漂白色牢度:≥4 级</w:t>
            </w:r>
          </w:p>
          <w:p>
            <w:r>
              <w:rPr>
                <w:rFonts w:hint="eastAsia"/>
              </w:rPr>
              <w:t>3.耐湿摩擦色牢度</w:t>
            </w:r>
            <w:r>
              <w:t>:</w:t>
            </w:r>
            <w:r>
              <w:rPr>
                <w:rFonts w:hint="eastAsia"/>
              </w:rPr>
              <w:t xml:space="preserve">经向 </w:t>
            </w:r>
            <w:r>
              <w:t>:</w:t>
            </w:r>
            <w:r>
              <w:rPr>
                <w:rFonts w:hint="eastAsia"/>
              </w:rPr>
              <w:t>≥4 级、纬向</w:t>
            </w:r>
            <w:r>
              <w:t>:</w:t>
            </w:r>
            <w:r>
              <w:rPr>
                <w:rFonts w:hint="eastAsia"/>
              </w:rPr>
              <w:t xml:space="preserve"> ≥4 级                         </w:t>
            </w:r>
          </w:p>
          <w:p>
            <w:r>
              <w:rPr>
                <w:rFonts w:hint="eastAsia"/>
              </w:rPr>
              <w:t>4.密度(根/10cm):经向</w:t>
            </w:r>
            <w:r>
              <w:t>:445</w:t>
            </w:r>
            <w:r>
              <w:rPr>
                <w:rFonts w:hint="eastAsia"/>
              </w:rPr>
              <w:t>±5、纬向:2</w:t>
            </w:r>
            <w:r>
              <w:t>3</w:t>
            </w:r>
            <w:r>
              <w:rPr>
                <w:rFonts w:hint="eastAsia"/>
              </w:rPr>
              <w:t>3±5</w:t>
            </w:r>
          </w:p>
          <w:p>
            <w:r>
              <w:rPr>
                <w:rFonts w:hint="eastAsia"/>
              </w:rPr>
              <w:t>5.耐酸汗渍色牢度:原样变色</w:t>
            </w:r>
            <w:r>
              <w:t>:</w:t>
            </w:r>
            <w:r>
              <w:rPr>
                <w:rFonts w:hint="eastAsia"/>
              </w:rPr>
              <w:t>≥4级、沾色（棉）</w:t>
            </w:r>
            <w:r>
              <w:t>:</w:t>
            </w:r>
            <w:r>
              <w:rPr>
                <w:rFonts w:hint="eastAsia"/>
              </w:rPr>
              <w:t>≥4 级、沾色（羊毛）</w:t>
            </w:r>
            <w:r>
              <w:t>:</w:t>
            </w:r>
            <w:r>
              <w:rPr>
                <w:rFonts w:hint="eastAsia"/>
              </w:rPr>
              <w:t>≥4 级</w:t>
            </w:r>
          </w:p>
          <w:p>
            <w:r>
              <w:rPr>
                <w:rFonts w:hint="eastAsia"/>
              </w:rPr>
              <w:t>6.耐碱汗渍色牢度:原样变色</w:t>
            </w:r>
            <w:r>
              <w:t>:</w:t>
            </w:r>
            <w:r>
              <w:rPr>
                <w:rFonts w:hint="eastAsia"/>
              </w:rPr>
              <w:t>≥4级、沾色（棉）</w:t>
            </w:r>
            <w:r>
              <w:t>:</w:t>
            </w:r>
            <w:r>
              <w:rPr>
                <w:rFonts w:hint="eastAsia"/>
              </w:rPr>
              <w:t>≥4 级、沾色（羊毛）</w:t>
            </w:r>
            <w:r>
              <w:t>:</w:t>
            </w:r>
            <w:r>
              <w:rPr>
                <w:rFonts w:hint="eastAsia"/>
              </w:rPr>
              <w:t>≥4 级</w:t>
            </w:r>
          </w:p>
          <w:p>
            <w:r>
              <w:rPr>
                <w:rFonts w:hint="eastAsia"/>
              </w:rPr>
              <w:t>7.耐水色牢度:原样变色</w:t>
            </w:r>
            <w:r>
              <w:t>:</w:t>
            </w:r>
            <w:r>
              <w:rPr>
                <w:rFonts w:hint="eastAsia"/>
              </w:rPr>
              <w:t>≥4级、沾色（棉）</w:t>
            </w:r>
            <w:r>
              <w:t>:</w:t>
            </w:r>
            <w:r>
              <w:rPr>
                <w:rFonts w:hint="eastAsia"/>
              </w:rPr>
              <w:t>≥4级、沾色（羊毛）</w:t>
            </w:r>
            <w:r>
              <w:t>:</w:t>
            </w:r>
            <w:r>
              <w:rPr>
                <w:rFonts w:hint="eastAsia"/>
              </w:rPr>
              <w:t>≥4 级</w:t>
            </w:r>
          </w:p>
          <w:p>
            <w:r>
              <w:rPr>
                <w:rFonts w:hint="eastAsia"/>
              </w:rPr>
              <w:t>8.耐干摩擦色牢度</w:t>
            </w:r>
            <w:r>
              <w:t>:</w:t>
            </w:r>
            <w:r>
              <w:rPr>
                <w:rFonts w:hint="eastAsia"/>
              </w:rPr>
              <w:t>经向</w:t>
            </w:r>
            <w:r>
              <w:t>:</w:t>
            </w:r>
            <w:r>
              <w:rPr>
                <w:rFonts w:hint="eastAsia"/>
              </w:rPr>
              <w:t>≥4 级、纬向</w:t>
            </w:r>
            <w:r>
              <w:t>:</w:t>
            </w:r>
            <w:r>
              <w:rPr>
                <w:rFonts w:hint="eastAsia"/>
              </w:rPr>
              <w:t>≥4 级</w:t>
            </w:r>
          </w:p>
          <w:p>
            <w:r>
              <w:rPr>
                <w:rFonts w:hint="eastAsia"/>
              </w:rPr>
              <w:t>9.耐唾液色牢度</w:t>
            </w:r>
            <w:r>
              <w:t>:</w:t>
            </w:r>
            <w:r>
              <w:rPr>
                <w:rFonts w:hint="eastAsia"/>
              </w:rPr>
              <w:t>原样变色</w:t>
            </w:r>
            <w:r>
              <w:t>:</w:t>
            </w:r>
            <w:r>
              <w:rPr>
                <w:rFonts w:hint="eastAsia"/>
              </w:rPr>
              <w:t>≥4 级、沾色（棉）</w:t>
            </w:r>
            <w:r>
              <w:t>:</w:t>
            </w:r>
            <w:r>
              <w:rPr>
                <w:rFonts w:hint="eastAsia"/>
              </w:rPr>
              <w:t>≥4 级、沾色（羊毛）</w:t>
            </w:r>
            <w:r>
              <w:t>:</w:t>
            </w:r>
            <w:r>
              <w:rPr>
                <w:rFonts w:hint="eastAsia"/>
              </w:rPr>
              <w:t>≥4 级</w:t>
            </w:r>
          </w:p>
          <w:p>
            <w:r>
              <w:rPr>
                <w:rFonts w:hint="eastAsia"/>
                <w:lang w:val="en-GB"/>
              </w:rPr>
              <w:t>★</w:t>
            </w:r>
            <w:r>
              <w:rPr>
                <w:lang w:val="en-GB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面料符合GB 18401-2010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类标准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</w:rPr>
              <w:t>PH值:4.0-7.5、甲醛含量（mg/kg）:≤20、可分解致癌芳香胺染料（mg/kg）:禁用</w:t>
            </w:r>
          </w:p>
          <w:p>
            <w:r>
              <w:rPr>
                <w:rFonts w:hint="eastAsia"/>
              </w:rPr>
              <w:t>▲</w:t>
            </w:r>
            <w:r>
              <w:t>.</w:t>
            </w:r>
            <w:r>
              <w:rPr>
                <w:rFonts w:hint="eastAsia"/>
              </w:rPr>
              <w:t>面料经过≥50次洗涤（水洗标准</w:t>
            </w:r>
            <w:r>
              <w:t>GB/T 20944.3-2008 10.1.2</w:t>
            </w:r>
            <w:r>
              <w:rPr>
                <w:rFonts w:hint="eastAsia"/>
              </w:rPr>
              <w:t>），面料对以下菌种仍具有≥99%的抑菌率, 检测方法:GB/T 20944.3-2008纺织品抗菌性能的评价第3部分:振荡法.于37±1℃温度下培养 48h</w:t>
            </w:r>
            <w:r>
              <w:t>.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bCs/>
              </w:rPr>
              <w:t>菌</w:t>
            </w:r>
            <w:r>
              <w:rPr>
                <w:rFonts w:hint="eastAsia"/>
              </w:rPr>
              <w:t>种名称及（菌种编码）:</w:t>
            </w:r>
          </w:p>
          <w:p>
            <w:r>
              <w:rPr>
                <w:rFonts w:hint="eastAsia"/>
              </w:rPr>
              <w:t>金黄色葡萄球菌（ATCC 6538）</w:t>
            </w:r>
          </w:p>
          <w:p>
            <w:r>
              <w:rPr>
                <w:rFonts w:hint="eastAsia"/>
              </w:rPr>
              <w:t>大肠杆菌（ATCC 25922）</w:t>
            </w:r>
          </w:p>
          <w:p>
            <w:pPr>
              <w:rPr>
                <w:rFonts w:cs="宋体"/>
              </w:rPr>
            </w:pPr>
            <w:r>
              <w:rPr>
                <w:rFonts w:hint="eastAsia"/>
              </w:rPr>
              <w:t>白色念珠菌（ATCC 10231）</w:t>
            </w:r>
          </w:p>
          <w:p>
            <w:pPr>
              <w:rPr>
                <w:rFonts w:cs="宋体"/>
              </w:rPr>
            </w:pPr>
            <w:r>
              <w:rPr>
                <w:rFonts w:hint="eastAsia"/>
              </w:rPr>
              <w:t>肺炎克雷伯氏菌（ATCC 4352）</w:t>
            </w:r>
          </w:p>
          <w:p>
            <w:pPr>
              <w:rPr>
                <w:rFonts w:cs="宋体"/>
              </w:rPr>
            </w:pPr>
            <w:r>
              <w:rPr>
                <w:rFonts w:hint="eastAsia"/>
              </w:rPr>
              <w:t>铜绿假单胞菌（ATCC 10145）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</w:rPr>
              <w:t>枯草芽孢杆菌（CICC 10002）</w:t>
            </w:r>
          </w:p>
        </w:tc>
        <w:tc>
          <w:tcPr>
            <w:tcW w:w="89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</w:t>
            </w:r>
          </w:p>
        </w:tc>
        <w:tc>
          <w:tcPr>
            <w:tcW w:w="1470" w:type="dxa"/>
          </w:tcPr>
          <w:p>
            <w:pPr>
              <w:rPr>
                <w:rFonts w:hint="eastAsia"/>
              </w:rPr>
            </w:pPr>
          </w:p>
        </w:tc>
        <w:tc>
          <w:tcPr>
            <w:tcW w:w="1635" w:type="dxa"/>
          </w:tcPr>
          <w:p>
            <w:pPr>
              <w:rPr>
                <w:rFonts w:hint="eastAsia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69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枕芯</w:t>
            </w:r>
          </w:p>
        </w:tc>
        <w:tc>
          <w:tcPr>
            <w:tcW w:w="1395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600g</w:t>
            </w:r>
          </w:p>
        </w:tc>
        <w:tc>
          <w:tcPr>
            <w:tcW w:w="5897" w:type="dxa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1.重量（kg）≥:0.6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2规格尺寸偏差率（%）:±2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3.纤维含量（%）:聚酯纤维100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color w:val="auto"/>
                <w:lang w:val="en-GB"/>
              </w:rPr>
              <w:t>★</w:t>
            </w:r>
            <w:r>
              <w:rPr>
                <w:color w:val="auto"/>
                <w:lang w:val="en-GB"/>
              </w:rPr>
              <w:t>.</w:t>
            </w:r>
            <w:r>
              <w:rPr>
                <w:rFonts w:hint="eastAsia"/>
                <w:color w:val="auto"/>
              </w:rPr>
              <w:t>异味:无</w:t>
            </w:r>
          </w:p>
        </w:tc>
        <w:tc>
          <w:tcPr>
            <w:tcW w:w="898" w:type="dxa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1500</w:t>
            </w:r>
          </w:p>
        </w:tc>
        <w:tc>
          <w:tcPr>
            <w:tcW w:w="1470" w:type="dxa"/>
          </w:tcPr>
          <w:p>
            <w:pPr>
              <w:rPr>
                <w:rFonts w:hint="eastAsia"/>
                <w:color w:val="auto"/>
                <w:lang w:val="en-GB"/>
              </w:rPr>
            </w:pPr>
          </w:p>
        </w:tc>
        <w:tc>
          <w:tcPr>
            <w:tcW w:w="1635" w:type="dxa"/>
          </w:tcPr>
          <w:p>
            <w:pPr>
              <w:rPr>
                <w:rFonts w:hint="eastAsia"/>
                <w:color w:val="auto"/>
                <w:lang w:val="en-GB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color w:val="auto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3980" w:type="dxa"/>
            <w:gridSpan w:val="8"/>
          </w:tcPr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1、提供本公司使用布料详细参数，需提供样品，样品同质量检测报告.</w:t>
            </w:r>
          </w:p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2、工艺要求：采用符合国家环保要求，满足医院特殊洗涤需要的涂料印花工艺，印制医院的徽记或名称等内容。</w:t>
            </w:r>
          </w:p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3、供货方</w:t>
            </w:r>
            <w:bookmarkStart w:id="0" w:name="_GoBack"/>
            <w:bookmarkEnd w:id="0"/>
            <w:r>
              <w:rPr>
                <w:rFonts w:hint="eastAsia"/>
                <w:color w:val="auto"/>
                <w:lang w:val="en-GB"/>
              </w:rPr>
              <w:t>式：根据医院需求通知供货，不一次性供货；</w:t>
            </w:r>
          </w:p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4、结算方式：以实际发生的需求数量每月结算一次；</w:t>
            </w:r>
          </w:p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5、售后服务：供应商在接到通知后60分钟内做出明确响应和安排；</w:t>
            </w:r>
          </w:p>
          <w:p>
            <w:pPr>
              <w:rPr>
                <w:rFonts w:hint="eastAsia"/>
                <w:color w:val="auto"/>
                <w:lang w:val="en-GB"/>
              </w:rPr>
            </w:pPr>
            <w:r>
              <w:rPr>
                <w:rFonts w:hint="eastAsia"/>
                <w:color w:val="auto"/>
                <w:lang w:val="en-GB"/>
              </w:rPr>
              <w:t>6、验收标准：严格按照国家相关法律法规执行。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ODRkYmY1MTdjZTc1NWVhNjI2ZmEwNjk3NzdmYzkifQ=="/>
  </w:docVars>
  <w:rsids>
    <w:rsidRoot w:val="00000000"/>
    <w:rsid w:val="0A8077C0"/>
    <w:rsid w:val="21F97B2C"/>
    <w:rsid w:val="231150AD"/>
    <w:rsid w:val="2A002A01"/>
    <w:rsid w:val="45080148"/>
    <w:rsid w:val="4E3A048E"/>
    <w:rsid w:val="51F83758"/>
    <w:rsid w:val="6692162D"/>
    <w:rsid w:val="70A15FD3"/>
    <w:rsid w:val="7CF7545B"/>
    <w:rsid w:val="7ECE1FED"/>
    <w:rsid w:val="7F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HW</dc:creator>
  <cp:lastModifiedBy>WPS_1646959877</cp:lastModifiedBy>
  <dcterms:modified xsi:type="dcterms:W3CDTF">2024-03-26T00:10:42Z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D6C5BD109A83464B8ED32343EA6D30CC_12</vt:lpwstr>
  </property>
</Properties>
</file>